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До уваги громадянам!</w:t>
      </w:r>
    </w:p>
    <w:p>
      <w:pPr>
        <w:pStyle w:val="Normal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Верховною Радою України прийнято Закон України “Про основні засади житлової політики” (далі </w:t>
      </w:r>
      <w:r>
        <w:rPr>
          <w:rFonts w:eastAsia="Times New Roman" w:cs="Times New Roman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Закон), який набрав чинності 15 лютого 2026 року. 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Зазначеним Законом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скасовано</w:t>
      </w:r>
      <w:r>
        <w:rPr>
          <w:sz w:val="28"/>
          <w:szCs w:val="28"/>
          <w:lang w:val="uk-UA"/>
        </w:rPr>
        <w:t xml:space="preserve"> Житловий кодекс України крім статтей 31-42, 43-46, 47-49, 51-53, 57-60, 71-72, 127-132, що продовжують діяти до дня початку функціонування </w:t>
      </w:r>
      <w:r>
        <w:rPr>
          <w:b w:val="false"/>
          <w:bCs w:val="false"/>
          <w:sz w:val="28"/>
          <w:szCs w:val="28"/>
          <w:lang w:val="uk-UA"/>
        </w:rPr>
        <w:t xml:space="preserve">Єдиної інформаційно-аналітичної житлової системи </w:t>
      </w:r>
      <w:r>
        <w:rPr>
          <w:sz w:val="28"/>
          <w:szCs w:val="28"/>
          <w:lang w:val="uk-UA"/>
        </w:rPr>
        <w:t>(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lang w:val="uk-UA" w:eastAsia="ru-RU" w:bidi="ar-SA"/>
        </w:rPr>
        <w:t>інформаційно-комунікаційна система, що забезпечує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lang w:val="uk-UA" w:eastAsia="ru-RU" w:bidi="ar-SA"/>
        </w:rPr>
        <w:t xml:space="preserve"> збирання, накопичення, захист, облік, відображення, обробку та надання відомостей про житловий фонд України, а також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lang w:val="uk-UA" w:eastAsia="ru-RU" w:bidi="ar-SA"/>
        </w:rPr>
        <w:t>про осіб, які можуть скористатися державною підтримкою для реалізації права на житло).</w:t>
      </w:r>
    </w:p>
    <w:p>
      <w:pPr>
        <w:pStyle w:val="Style17"/>
        <w:spacing w:lineRule="auto" w:line="240" w:before="0" w:after="0"/>
        <w:ind w:left="0" w:right="0" w:firstLine="68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З метою підготовки до впровадження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Єдиної інформаційно-аналітичної житлової системи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громадяни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, які на день набрання чинності цим Законом перебували на обліку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потребуючих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поліпшення житлових умов, мають  звернутися з документами до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виконавчого комітету Покровської міської ради Дніпропетровської області для актуалізації своїх облікових справ.</w:t>
      </w:r>
    </w:p>
    <w:p>
      <w:pPr>
        <w:pStyle w:val="Style17"/>
        <w:widowControl/>
        <w:spacing w:lineRule="auto" w:line="240" w:before="0" w:after="0"/>
        <w:ind w:left="0" w:right="0" w:firstLine="680"/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Для о</w:t>
      </w:r>
      <w:r>
        <w:rPr>
          <w:sz w:val="28"/>
          <w:szCs w:val="28"/>
          <w:lang w:val="uk-UA"/>
        </w:rPr>
        <w:t xml:space="preserve">новлення відомостей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необхідно</w:t>
      </w:r>
      <w:r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надати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до</w:t>
      </w:r>
      <w:r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відділ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у</w:t>
      </w:r>
      <w:r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обліку та розподілу житла виконавчого комітету Покровської міської ради </w:t>
      </w:r>
      <w:r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Дніпропетровської області </w:t>
      </w:r>
      <w:r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за адресою: місто Покров, вулиця Центральна, будинок № 48 (приймальні дні: понеділок, середа, четвер з 10-00 до 16-00, перерва з 12-00 до 12-45) наступні документи:</w:t>
      </w:r>
    </w:p>
    <w:p>
      <w:pPr>
        <w:pStyle w:val="Style17"/>
        <w:widowControl/>
        <w:spacing w:lineRule="auto" w:line="240" w:before="0" w:after="0"/>
        <w:ind w:left="0" w:right="0" w:firstLine="680"/>
        <w:jc w:val="both"/>
        <w:rPr>
          <w:lang w:val="uk-U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- </w:t>
      </w:r>
      <w:r>
        <w:rPr>
          <w:sz w:val="28"/>
          <w:szCs w:val="28"/>
          <w:lang w:val="uk-UA"/>
        </w:rPr>
        <w:t>копі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я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паспорта</w:t>
      </w:r>
      <w:r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РНОКПП (ідентифікаційного номеру) усіх членів сім’ї</w:t>
      </w:r>
      <w:r>
        <w:rPr>
          <w:rFonts w:cs="Times New Roman"/>
          <w:sz w:val="28"/>
          <w:szCs w:val="28"/>
          <w:lang w:val="uk-UA"/>
        </w:rPr>
        <w:t>;</w:t>
      </w:r>
    </w:p>
    <w:p>
      <w:pPr>
        <w:pStyle w:val="Style17"/>
        <w:widowControl/>
        <w:spacing w:lineRule="auto" w:line="240" w:before="0" w:after="0"/>
        <w:ind w:left="0" w:right="0" w:firstLine="680"/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>- копії документів, виданих органами державної реєстрації актів цивільного стану або судом, що підтвержують родинні відносини між членами сім’ї;</w:t>
      </w:r>
    </w:p>
    <w:p>
      <w:pPr>
        <w:pStyle w:val="Style17"/>
        <w:widowControl/>
        <w:spacing w:lineRule="auto" w:line="240" w:before="0" w:after="0"/>
        <w:ind w:left="0" w:right="0" w:firstLine="680"/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довідка про склад сім’ї та реєстрацію місця проживання</w:t>
      </w:r>
      <w:r>
        <w:rPr>
          <w:rFonts w:cs="Times New Roman"/>
          <w:sz w:val="28"/>
          <w:szCs w:val="28"/>
          <w:lang w:val="uk-UA"/>
        </w:rPr>
        <w:t>;</w:t>
      </w:r>
    </w:p>
    <w:p>
      <w:pPr>
        <w:pStyle w:val="Style17"/>
        <w:widowControl/>
        <w:spacing w:lineRule="auto" w:line="240" w:before="0" w:after="0"/>
        <w:ind w:left="0" w:right="0" w:firstLine="680"/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копії документів, що підтверджують право громадянина та членів його сім’ї на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пільгу чи статус;</w:t>
      </w:r>
    </w:p>
    <w:p>
      <w:pPr>
        <w:pStyle w:val="Style17"/>
        <w:widowControl/>
        <w:spacing w:lineRule="auto" w:line="240" w:before="0" w:after="0"/>
        <w:ind w:left="0" w:right="0" w:firstLine="680"/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відомості про житловий стан.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f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иділення жирним"/>
    <w:qFormat/>
    <w:rPr>
      <w:b/>
      <w:bCs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LibreOffice/7.0.3.1$Windows_X86_64 LibreOffice_project/d7547858d014d4cf69878db179d326fc3483e082</Application>
  <Pages>1</Pages>
  <Words>221</Words>
  <Characters>1475</Characters>
  <CharactersWithSpaces>1704</CharactersWithSpaces>
  <Paragraphs>10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2016-10-13T08:04:00Z</dcterms:created>
  <dc:creator>Work1</dc:creator>
  <dc:description/>
  <dc:language>uk-UA</dc:language>
  <cp:lastModifiedBy/>
  <cp:lastPrinted>2026-06-16T14:26:04Z</cp:lastPrinted>
  <dcterms:modified xsi:type="dcterms:W3CDTF">2026-06-16T14:49:07Z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