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5427980</wp:posOffset>
                </wp:positionH>
                <wp:positionV relativeFrom="paragraph">
                  <wp:posOffset>-187960</wp:posOffset>
                </wp:positionV>
                <wp:extent cx="565785" cy="2508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00" cy="25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7.4pt;margin-top:-14.8pt;width:44.45pt;height:19.65pt" type="shapetype_20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-309880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24.4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</w:rPr>
        <w:t xml:space="preserve">18.12.2020р.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538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>
          <w:bCs/>
          <w:sz w:val="28"/>
          <w:szCs w:val="28"/>
          <w:lang w:val="uk-UA"/>
        </w:rPr>
      </w:pPr>
      <w:r>
        <w:rPr>
          <w:bCs/>
          <w:kern w:val="2"/>
          <w:sz w:val="28"/>
          <w:szCs w:val="28"/>
          <w:lang w:val="uk-UA" w:eastAsia="uk-UA"/>
        </w:rPr>
        <w:t xml:space="preserve">         </w:t>
      </w:r>
      <w:r>
        <w:rPr>
          <w:bCs/>
          <w:kern w:val="2"/>
          <w:sz w:val="28"/>
          <w:szCs w:val="28"/>
          <w:lang w:val="uk-UA" w:eastAsia="uk-UA"/>
        </w:rPr>
        <w:t xml:space="preserve">1. </w:t>
      </w:r>
      <w:r>
        <w:rPr>
          <w:bCs/>
          <w:sz w:val="28"/>
          <w:szCs w:val="28"/>
          <w:lang w:val="uk-UA"/>
        </w:rPr>
        <w:t xml:space="preserve">У звʼязку з поліпшенням житлових умов </w:t>
      </w:r>
      <w:r>
        <w:rPr>
          <w:color w:val="000000"/>
          <w:sz w:val="28"/>
          <w:szCs w:val="28"/>
          <w:lang w:val="uk-UA"/>
        </w:rPr>
        <w:t>та наявністю норми житлової площі на кожного члена родини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зняти з обліку потребуючих поліпшення житлових умов: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>
          <w:bCs/>
          <w:kern w:val="2"/>
          <w:sz w:val="28"/>
          <w:szCs w:val="28"/>
          <w:lang w:val="uk-UA" w:eastAsia="uk-UA"/>
        </w:rPr>
      </w:pPr>
      <w:r>
        <w:rPr>
          <w:bCs/>
          <w:kern w:val="2"/>
          <w:sz w:val="28"/>
          <w:szCs w:val="28"/>
          <w:lang w:val="uk-UA" w:eastAsia="uk-UA"/>
        </w:rPr>
        <w:t xml:space="preserve">              </w:t>
      </w:r>
      <w:r>
        <w:rPr>
          <w:bCs/>
          <w:kern w:val="2"/>
          <w:sz w:val="28"/>
          <w:szCs w:val="28"/>
          <w:lang w:val="uk-UA" w:eastAsia="uk-UA"/>
        </w:rPr>
        <w:t>- гр. Івченко Людмилу Володимирівну;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>
          <w:bCs/>
          <w:kern w:val="2"/>
          <w:sz w:val="28"/>
          <w:szCs w:val="28"/>
          <w:lang w:val="uk-UA" w:eastAsia="uk-UA"/>
        </w:rPr>
      </w:pPr>
      <w:r>
        <w:rPr>
          <w:bCs/>
          <w:kern w:val="2"/>
          <w:sz w:val="28"/>
          <w:szCs w:val="28"/>
          <w:lang w:val="uk-UA" w:eastAsia="uk-UA"/>
        </w:rPr>
        <w:t xml:space="preserve">              </w:t>
      </w:r>
      <w:r>
        <w:rPr>
          <w:bCs/>
          <w:kern w:val="2"/>
          <w:sz w:val="28"/>
          <w:szCs w:val="28"/>
          <w:lang w:val="uk-UA" w:eastAsia="uk-UA"/>
        </w:rPr>
        <w:t>- гр. Молочну Любов Геннадіївну.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2. </w:t>
      </w:r>
      <w:r>
        <w:rPr>
          <w:bCs/>
          <w:sz w:val="28"/>
          <w:szCs w:val="28"/>
        </w:rPr>
        <w:t>У звʼязку з вибуттям на постійне місце проживання до іншого населеного пункту</w:t>
      </w:r>
      <w:r>
        <w:rPr>
          <w:bCs/>
          <w:sz w:val="28"/>
          <w:szCs w:val="28"/>
          <w:lang w:val="ru-RU"/>
        </w:rPr>
        <w:t xml:space="preserve"> зняти з квартирного обліку родини</w:t>
      </w:r>
      <w:r>
        <w:rPr>
          <w:bCs/>
          <w:sz w:val="28"/>
          <w:szCs w:val="28"/>
        </w:rPr>
        <w:t>:</w:t>
      </w:r>
      <w:r>
        <w:rPr>
          <w:bCs/>
          <w:sz w:val="16"/>
          <w:szCs w:val="16"/>
        </w:rPr>
        <w:t xml:space="preserve">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-  гр. Єфремова Володимира Анатолійовича;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-  гр. Федорової Ірини Євгеніївни.</w:t>
      </w:r>
      <w:bookmarkStart w:id="0" w:name="_GoBack"/>
      <w:bookmarkEnd w:id="0"/>
    </w:p>
    <w:p>
      <w:pPr>
        <w:pStyle w:val="Normal"/>
        <w:ind w:firstLine="567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У зв’язку зі смертю зняти з квартирного обліку: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- гр. Василенко Миколу Миколайовича.</w:t>
      </w:r>
    </w:p>
    <w:p>
      <w:pPr>
        <w:pStyle w:val="Normal"/>
        <w:ind w:firstLine="708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7"/>
        <w:spacing w:before="0" w:after="0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566" w:header="851" w:top="1410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column">
                <wp:posOffset>5242560</wp:posOffset>
              </wp:positionH>
              <wp:positionV relativeFrom="paragraph">
                <wp:posOffset>-123190</wp:posOffset>
              </wp:positionV>
              <wp:extent cx="557530" cy="218440"/>
              <wp:effectExtent l="0" t="0" r="0" b="0"/>
              <wp:wrapNone/>
              <wp:docPr id="4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920" cy="21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Cs w:val="20"/>
                              <w:rFonts w:ascii="Calibri" w:hAnsi="Calibri" w:eastAsia="Calibri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Фігура2" stroked="f" style="position:absolute;margin-left:412.8pt;margin-top:-9.7pt;width:43.8pt;height:17.1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szCs w:val="20"/>
                        <w:rFonts w:ascii="Calibri" w:hAnsi="Calibri" w:eastAsia="Calibri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 w:eastAsia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1">
    <w:name w:val="Head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Application>LibreOffice/6.1.4.2$Windows_x86 LibreOffice_project/9d0f32d1f0b509096fd65e0d4bec26ddd1938fd3</Application>
  <Pages>2</Pages>
  <Words>132</Words>
  <Characters>813</Characters>
  <CharactersWithSpaces>1198</CharactersWithSpaces>
  <Paragraphs>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2020-11-20T05:55:00Z</cp:lastPrinted>
  <dcterms:modified xsi:type="dcterms:W3CDTF">2020-12-28T15:33:14Z</dcterms:modified>
  <cp:revision>232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