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widowControl/>
        <w:suppressAutoHyphens w:val="true"/>
        <w:overflowPunct w:val="false"/>
        <w:bidi w:val="0"/>
        <w:spacing w:lineRule="auto" w:line="240" w:before="0" w:after="0"/>
        <w:ind w:left="0" w:right="0" w:hanging="0"/>
        <w:jc w:val="center"/>
        <w:rPr>
          <w:sz w:val="28"/>
          <w:szCs w:val="28"/>
        </w:rPr>
      </w:pPr>
      <w:r>
        <w:rPr>
          <w:rFonts w:cs="Times New Roman" w:ascii="Times New Roman" w:hAnsi="Times New Roman"/>
          <w:b/>
          <w:bCs/>
          <w:color w:val="000000"/>
          <w:sz w:val="28"/>
          <w:szCs w:val="28"/>
          <w:shd w:fill="auto" w:val="clear"/>
          <w:lang w:val="uk-UA" w:bidi="ar-SA"/>
        </w:rPr>
        <w:t>ПРОТОКОЛ № 14</w:t>
      </w:r>
    </w:p>
    <w:p>
      <w:pPr>
        <w:pStyle w:val="Normal"/>
        <w:bidi w:val="0"/>
        <w:spacing w:lineRule="auto" w:line="240" w:before="0" w:after="0"/>
        <w:jc w:val="center"/>
        <w:rPr>
          <w:rFonts w:ascii="Times New Roman" w:hAnsi="Times New Roman"/>
          <w:sz w:val="28"/>
          <w:szCs w:val="28"/>
        </w:rPr>
      </w:pPr>
      <w:r>
        <w:rPr>
          <w:rFonts w:cs="Times New Roman" w:ascii="Times New Roman" w:hAnsi="Times New Roman"/>
          <w:color w:val="000000"/>
          <w:sz w:val="28"/>
          <w:szCs w:val="28"/>
          <w:shd w:fill="auto" w:val="clear"/>
          <w:lang w:val="uk-UA" w:bidi="ar-SA"/>
        </w:rPr>
        <w:t>чергового засідання виконавчого комітету Покровської міської ради</w:t>
      </w:r>
    </w:p>
    <w:p>
      <w:pPr>
        <w:pStyle w:val="Normal"/>
        <w:bidi w:val="0"/>
        <w:spacing w:lineRule="auto" w:line="240" w:before="0" w:after="0"/>
        <w:jc w:val="center"/>
        <w:rPr>
          <w:rFonts w:ascii="Times New Roman" w:hAnsi="Times New Roman"/>
          <w:sz w:val="28"/>
          <w:szCs w:val="28"/>
        </w:rPr>
      </w:pPr>
      <w:r>
        <w:rPr>
          <w:rFonts w:eastAsia="Times New Roman" w:cs="Times New Roman" w:ascii="Times New Roman" w:hAnsi="Times New Roman"/>
          <w:b/>
          <w:color w:val="000000"/>
          <w:sz w:val="28"/>
          <w:szCs w:val="28"/>
          <w:shd w:fill="auto" w:val="clear"/>
          <w:lang w:val="uk-UA" w:bidi="ar-SA"/>
        </w:rPr>
        <w:t xml:space="preserve">                                                                                                </w:t>
      </w:r>
      <w:r>
        <w:rPr>
          <w:rFonts w:eastAsia="Times New Roman" w:cs="Times New Roman" w:ascii="Times New Roman" w:hAnsi="Times New Roman"/>
          <w:b w:val="false"/>
          <w:bCs w:val="false"/>
          <w:color w:val="000000"/>
          <w:sz w:val="28"/>
          <w:szCs w:val="28"/>
          <w:shd w:fill="auto" w:val="clear"/>
          <w:lang w:val="uk-UA" w:bidi="ar-SA"/>
        </w:rPr>
        <w:t xml:space="preserve">     </w:t>
      </w:r>
    </w:p>
    <w:p>
      <w:pPr>
        <w:pStyle w:val="Normal"/>
        <w:spacing w:lineRule="auto" w:line="240" w:before="0" w:after="0"/>
        <w:jc w:val="left"/>
        <w:rPr>
          <w:rFonts w:ascii="Times New Roman" w:hAnsi="Times New Roman"/>
          <w:sz w:val="28"/>
          <w:szCs w:val="28"/>
        </w:rPr>
      </w:pPr>
      <w:r>
        <w:rPr>
          <w:rFonts w:eastAsia="Times New Roman" w:cs="Times New Roman" w:ascii="Times New Roman" w:hAnsi="Times New Roman"/>
          <w:color w:val="000000"/>
          <w:kern w:val="2"/>
          <w:sz w:val="28"/>
          <w:szCs w:val="28"/>
          <w:shd w:fill="auto" w:val="clear"/>
          <w:lang w:val="uk-UA" w:eastAsia="zh-CN" w:bidi="ar-SA"/>
        </w:rPr>
        <w:t xml:space="preserve">24 квітня  </w:t>
      </w:r>
      <w:r>
        <w:rPr>
          <w:rFonts w:cs="Times New Roman" w:ascii="Times New Roman" w:hAnsi="Times New Roman"/>
          <w:b w:val="false"/>
          <w:bCs w:val="false"/>
          <w:color w:val="000000"/>
          <w:sz w:val="28"/>
          <w:szCs w:val="28"/>
          <w:shd w:fill="auto" w:val="clear"/>
          <w:lang w:val="uk-UA" w:bidi="ar-SA"/>
        </w:rPr>
        <w:t xml:space="preserve">2024 року                                                                                   м.Покров            </w:t>
      </w:r>
    </w:p>
    <w:p>
      <w:pPr>
        <w:pStyle w:val="3"/>
        <w:widowControl/>
        <w:suppressAutoHyphens w:val="true"/>
        <w:bidi w:val="0"/>
        <w:spacing w:lineRule="auto" w:line="240" w:before="0" w:after="0"/>
        <w:ind w:left="0" w:right="0" w:hanging="0"/>
        <w:jc w:val="left"/>
        <w:rPr>
          <w:rFonts w:ascii="Times New Roman" w:hAnsi="Times New Roman" w:cs="Times New Roman"/>
          <w:color w:val="000000"/>
          <w:sz w:val="28"/>
          <w:szCs w:val="28"/>
          <w:highlight w:val="none"/>
          <w:shd w:fill="auto" w:val="clear"/>
          <w:lang w:val="uk-UA" w:bidi="ar-SA"/>
        </w:rPr>
      </w:pPr>
      <w:r>
        <w:rPr>
          <w:rFonts w:cs="Times New Roman" w:ascii="Times New Roman" w:hAnsi="Times New Roman"/>
          <w:color w:val="000000"/>
          <w:sz w:val="28"/>
          <w:szCs w:val="28"/>
          <w:shd w:fill="auto" w:val="clear"/>
          <w:lang w:val="uk-UA" w:bidi="ar-SA"/>
        </w:rPr>
      </w:r>
    </w:p>
    <w:p>
      <w:pPr>
        <w:pStyle w:val="Style24"/>
        <w:bidi w:val="0"/>
        <w:spacing w:lineRule="auto" w:line="240" w:before="0" w:after="0"/>
        <w:jc w:val="left"/>
        <w:rPr>
          <w:rFonts w:ascii="Times New Roman" w:hAnsi="Times New Roman"/>
          <w:sz w:val="28"/>
          <w:szCs w:val="28"/>
        </w:rPr>
      </w:pPr>
      <w:r>
        <w:rPr>
          <w:rFonts w:cs="Times New Roman" w:ascii="Times New Roman" w:hAnsi="Times New Roman"/>
          <w:color w:val="000000"/>
          <w:sz w:val="28"/>
          <w:szCs w:val="28"/>
          <w:shd w:fill="auto" w:val="clear"/>
          <w:lang w:val="uk-UA"/>
        </w:rPr>
        <w:t>Початок засідання: о 1</w:t>
      </w:r>
      <w:r>
        <w:rPr>
          <w:rFonts w:eastAsia="Noto Serif CJK SC" w:cs="Times New Roman" w:ascii="Times New Roman" w:hAnsi="Times New Roman"/>
          <w:color w:val="000000"/>
          <w:kern w:val="2"/>
          <w:sz w:val="28"/>
          <w:szCs w:val="28"/>
          <w:shd w:fill="auto" w:val="clear"/>
          <w:lang w:val="uk-UA" w:eastAsia="zh-CN" w:bidi="hi-IN"/>
        </w:rPr>
        <w:t>4</w:t>
      </w:r>
      <w:r>
        <w:rPr>
          <w:rFonts w:cs="Times New Roman" w:ascii="Times New Roman" w:hAnsi="Times New Roman"/>
          <w:color w:val="000000"/>
          <w:sz w:val="28"/>
          <w:szCs w:val="28"/>
          <w:shd w:fill="auto" w:val="clear"/>
          <w:lang w:val="uk-UA"/>
        </w:rPr>
        <w:t xml:space="preserve">:00 год.  </w:t>
      </w:r>
    </w:p>
    <w:p>
      <w:pPr>
        <w:pStyle w:val="Style24"/>
        <w:bidi w:val="0"/>
        <w:spacing w:lineRule="auto" w:line="240" w:before="0" w:after="0"/>
        <w:jc w:val="left"/>
        <w:rPr>
          <w:rFonts w:ascii="Times New Roman" w:hAnsi="Times New Roman"/>
          <w:sz w:val="28"/>
          <w:szCs w:val="28"/>
        </w:rPr>
      </w:pPr>
      <w:r>
        <w:rPr>
          <w:rFonts w:cs="Times New Roman" w:ascii="Times New Roman" w:hAnsi="Times New Roman"/>
          <w:color w:val="000000"/>
          <w:sz w:val="28"/>
          <w:szCs w:val="28"/>
          <w:shd w:fill="auto" w:val="clear"/>
          <w:lang w:val="uk-UA" w:bidi="ar-SA"/>
        </w:rPr>
        <w:t>Кінець засідання: 14:</w:t>
      </w:r>
      <w:r>
        <w:rPr>
          <w:rFonts w:cs="Times New Roman" w:ascii="Times New Roman" w:hAnsi="Times New Roman"/>
          <w:color w:val="000000"/>
          <w:sz w:val="28"/>
          <w:szCs w:val="28"/>
          <w:shd w:fill="auto" w:val="clear"/>
          <w:lang w:val="en-US" w:bidi="ar-SA"/>
        </w:rPr>
        <w:t>3</w:t>
      </w:r>
      <w:r>
        <w:rPr>
          <w:rFonts w:cs="Times New Roman" w:ascii="Times New Roman" w:hAnsi="Times New Roman"/>
          <w:color w:val="000000"/>
          <w:sz w:val="28"/>
          <w:szCs w:val="28"/>
          <w:shd w:fill="auto" w:val="clear"/>
          <w:lang w:val="uk-UA" w:bidi="ar-SA"/>
        </w:rPr>
        <w:t>5</w:t>
      </w:r>
      <w:r>
        <w:rPr>
          <w:rFonts w:cs="Times New Roman" w:ascii="Times New Roman" w:hAnsi="Times New Roman"/>
          <w:color w:val="000000"/>
          <w:sz w:val="28"/>
          <w:szCs w:val="28"/>
          <w:shd w:fill="auto" w:val="clear"/>
          <w:lang w:val="en-US" w:bidi="ar-SA"/>
        </w:rPr>
        <w:t xml:space="preserve"> </w:t>
      </w:r>
      <w:r>
        <w:rPr>
          <w:rFonts w:cs="Times New Roman" w:ascii="Times New Roman" w:hAnsi="Times New Roman"/>
          <w:color w:val="000000"/>
          <w:sz w:val="28"/>
          <w:szCs w:val="28"/>
          <w:shd w:fill="auto" w:val="clear"/>
          <w:lang w:val="uk-UA" w:bidi="ar-SA"/>
        </w:rPr>
        <w:t>год.</w:t>
      </w:r>
    </w:p>
    <w:p>
      <w:pPr>
        <w:pStyle w:val="Normal"/>
        <w:spacing w:lineRule="auto" w:line="240" w:before="0" w:after="0"/>
        <w:jc w:val="left"/>
        <w:rPr/>
      </w:pPr>
      <w:r>
        <w:rPr>
          <w:rFonts w:cs="Times New Roman" w:ascii="Times New Roman" w:hAnsi="Times New Roman"/>
          <w:b w:val="false"/>
          <w:bCs w:val="false"/>
          <w:sz w:val="28"/>
          <w:szCs w:val="28"/>
          <w:lang w:val="uk-UA" w:bidi="ar-SA"/>
        </w:rPr>
        <w:t xml:space="preserve">                                                    </w:t>
      </w:r>
    </w:p>
    <w:p>
      <w:pPr>
        <w:pStyle w:val="3"/>
        <w:widowControl/>
        <w:suppressAutoHyphens w:val="true"/>
        <w:bidi w:val="0"/>
        <w:spacing w:lineRule="auto" w:line="240" w:before="0" w:after="0"/>
        <w:ind w:left="0" w:right="0" w:hanging="0"/>
        <w:jc w:val="left"/>
        <w:rPr>
          <w:rFonts w:ascii="Times New Roman" w:hAnsi="Times New Roman" w:cs="Times New Roman"/>
          <w:sz w:val="28"/>
          <w:szCs w:val="28"/>
          <w:lang w:val="uk-UA" w:bidi="ar-SA"/>
        </w:rPr>
      </w:pPr>
      <w:r>
        <w:rPr>
          <w:rFonts w:cs="Times New Roman" w:ascii="Times New Roman" w:hAnsi="Times New Roman"/>
          <w:sz w:val="28"/>
          <w:szCs w:val="28"/>
          <w:lang w:val="uk-UA" w:bidi="ar-SA"/>
        </w:rPr>
        <w:t xml:space="preserve">Головує:       Сергій КУРАСОВ - секретар міської ради   </w:t>
      </w:r>
    </w:p>
    <w:p>
      <w:pPr>
        <w:pStyle w:val="3"/>
        <w:widowControl/>
        <w:suppressAutoHyphens w:val="true"/>
        <w:bidi w:val="0"/>
        <w:spacing w:lineRule="auto" w:line="240" w:before="0" w:after="0"/>
        <w:ind w:left="0" w:right="0" w:hanging="0"/>
        <w:jc w:val="left"/>
        <w:rPr/>
      </w:pPr>
      <w:r>
        <w:rPr>
          <w:rFonts w:cs="Times New Roman" w:ascii="Times New Roman" w:hAnsi="Times New Roman"/>
          <w:sz w:val="28"/>
          <w:szCs w:val="28"/>
          <w:lang w:val="uk-UA" w:bidi="ar-SA"/>
        </w:rPr>
        <w:t xml:space="preserve">Секретар:     Вікторія АГАПОВА -  начальник загального відділу </w:t>
      </w:r>
    </w:p>
    <w:p>
      <w:pPr>
        <w:pStyle w:val="Normal"/>
        <w:widowControl/>
        <w:shd w:val="clear" w:fill="FFFFFF"/>
        <w:suppressAutoHyphens w:val="false"/>
        <w:bidi w:val="0"/>
        <w:spacing w:lineRule="auto" w:line="240" w:before="0" w:after="0"/>
        <w:ind w:left="0" w:right="0" w:hanging="0"/>
        <w:jc w:val="left"/>
        <w:rPr>
          <w:rFonts w:ascii="Times New Roman" w:hAnsi="Times New Roman" w:cs="Times New Roman"/>
          <w:b w:val="false"/>
          <w:b w:val="false"/>
          <w:bCs w:val="false"/>
          <w:sz w:val="28"/>
          <w:szCs w:val="28"/>
          <w:u w:val="single"/>
          <w:lang w:val="uk-UA" w:bidi="ar-SA"/>
        </w:rPr>
      </w:pPr>
      <w:r>
        <w:rPr>
          <w:rFonts w:cs="Times New Roman" w:ascii="Times New Roman" w:hAnsi="Times New Roman"/>
          <w:b w:val="false"/>
          <w:bCs w:val="false"/>
          <w:sz w:val="28"/>
          <w:szCs w:val="28"/>
          <w:u w:val="single"/>
          <w:lang w:val="uk-UA" w:bidi="ar-SA"/>
        </w:rPr>
      </w:r>
    </w:p>
    <w:p>
      <w:pPr>
        <w:pStyle w:val="Normal"/>
        <w:widowControl/>
        <w:shd w:val="clear" w:fill="FFFFFF"/>
        <w:suppressAutoHyphens w:val="false"/>
        <w:bidi w:val="0"/>
        <w:spacing w:lineRule="auto" w:line="240" w:before="0" w:after="0"/>
        <w:ind w:left="0" w:right="0" w:hanging="0"/>
        <w:jc w:val="left"/>
        <w:rPr>
          <w:rFonts w:ascii="Times New Roman" w:hAnsi="Times New Roman" w:cs="Times New Roman"/>
          <w:b/>
          <w:b/>
          <w:bCs/>
          <w:sz w:val="28"/>
          <w:szCs w:val="28"/>
          <w:u w:val="single"/>
          <w:lang w:val="uk-UA" w:bidi="ar-SA"/>
        </w:rPr>
      </w:pPr>
      <w:r>
        <w:rPr>
          <w:rFonts w:cs="Times New Roman" w:ascii="Times New Roman" w:hAnsi="Times New Roman"/>
          <w:b/>
          <w:bCs/>
          <w:sz w:val="28"/>
          <w:szCs w:val="28"/>
          <w:u w:val="single"/>
          <w:lang w:val="uk-UA" w:bidi="ar-SA"/>
        </w:rPr>
        <w:t>ВСЬОГО ЧЛЕНІВ ВИКОНКОМУ :13</w:t>
      </w:r>
    </w:p>
    <w:p>
      <w:pPr>
        <w:pStyle w:val="Normal"/>
        <w:widowControl/>
        <w:shd w:val="clear" w:fill="FFFFFF"/>
        <w:suppressAutoHyphens w:val="false"/>
        <w:bidi w:val="0"/>
        <w:spacing w:lineRule="auto" w:line="240" w:before="0" w:after="0"/>
        <w:ind w:left="0" w:right="0" w:hanging="0"/>
        <w:jc w:val="left"/>
        <w:rPr>
          <w:rFonts w:ascii="Times New Roman" w:hAnsi="Times New Roman"/>
        </w:rPr>
      </w:pPr>
      <w:r>
        <w:rPr>
          <w:rFonts w:cs="Times New Roman" w:ascii="Times New Roman" w:hAnsi="Times New Roman"/>
          <w:b/>
          <w:bCs/>
          <w:sz w:val="28"/>
          <w:szCs w:val="28"/>
          <w:u w:val="single"/>
          <w:lang w:val="uk-UA" w:bidi="ar-SA"/>
        </w:rPr>
        <w:t>ПРИСУТНІ  09</w:t>
      </w:r>
    </w:p>
    <w:p>
      <w:pPr>
        <w:pStyle w:val="Normal"/>
        <w:widowControl/>
        <w:shd w:val="clear" w:fill="FFFFFF"/>
        <w:suppressAutoHyphens w:val="false"/>
        <w:bidi w:val="0"/>
        <w:spacing w:lineRule="auto" w:line="240" w:before="0" w:after="0"/>
        <w:jc w:val="left"/>
        <w:rPr>
          <w:rFonts w:ascii="Times New Roman" w:hAnsi="Times New Roman"/>
          <w:b/>
          <w:b/>
          <w:bCs/>
          <w:sz w:val="32"/>
          <w:szCs w:val="32"/>
          <w:lang w:val="uk-UA"/>
        </w:rPr>
      </w:pPr>
      <w:r>
        <w:rPr>
          <w:rFonts w:ascii="Times New Roman" w:hAnsi="Times New Roman"/>
          <w:b/>
          <w:bCs/>
          <w:sz w:val="32"/>
          <w:szCs w:val="32"/>
          <w:lang w:val="uk-UA"/>
        </w:rPr>
      </w:r>
    </w:p>
    <w:tbl>
      <w:tblPr>
        <w:tblW w:w="9660" w:type="dxa"/>
        <w:jc w:val="left"/>
        <w:tblInd w:w="222" w:type="dxa"/>
        <w:tblLayout w:type="fixed"/>
        <w:tblCellMar>
          <w:top w:w="0" w:type="dxa"/>
          <w:left w:w="108" w:type="dxa"/>
          <w:bottom w:w="0" w:type="dxa"/>
          <w:right w:w="108" w:type="dxa"/>
        </w:tblCellMar>
      </w:tblPr>
      <w:tblGrid>
        <w:gridCol w:w="675"/>
        <w:gridCol w:w="3343"/>
        <w:gridCol w:w="5642"/>
      </w:tblGrid>
      <w:tr>
        <w:trPr>
          <w:trHeight w:val="642" w:hRule="atLeast"/>
        </w:trPr>
        <w:tc>
          <w:tcPr>
            <w:tcW w:w="675" w:type="dxa"/>
            <w:tcBorders/>
          </w:tcPr>
          <w:p>
            <w:pPr>
              <w:pStyle w:val="Normal"/>
              <w:widowControl w:val="false"/>
              <w:numPr>
                <w:ilvl w:val="0"/>
                <w:numId w:val="2"/>
              </w:numPr>
              <w:suppressAutoHyphens w:val="true"/>
              <w:overflowPunct w:val="true"/>
              <w:bidi w:val="0"/>
              <w:spacing w:lineRule="auto" w:line="240" w:before="0" w:after="0"/>
              <w:ind w:left="737" w:right="113" w:hanging="624"/>
              <w:rPr>
                <w:rFonts w:ascii="Times New Roman" w:hAnsi="Times New Roman"/>
                <w:color w:val="000000"/>
                <w:sz w:val="28"/>
                <w:szCs w:val="28"/>
                <w:lang w:val="uk-UA"/>
              </w:rPr>
            </w:pPr>
            <w:r>
              <w:rPr>
                <w:rFonts w:ascii="Times New Roman" w:hAnsi="Times New Roman"/>
                <w:color w:val="000000"/>
                <w:sz w:val="28"/>
                <w:szCs w:val="28"/>
                <w:lang w:val="uk-UA"/>
              </w:rPr>
            </w:r>
          </w:p>
        </w:tc>
        <w:tc>
          <w:tcPr>
            <w:tcW w:w="3343"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КУРАСОВ Сергій</w:t>
            </w:r>
          </w:p>
        </w:tc>
        <w:tc>
          <w:tcPr>
            <w:tcW w:w="5642"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xml:space="preserve"> </w:t>
            </w:r>
            <w:r>
              <w:rPr>
                <w:rFonts w:ascii="Times New Roman" w:hAnsi="Times New Roman"/>
                <w:sz w:val="28"/>
                <w:szCs w:val="28"/>
                <w:lang w:val="uk-UA"/>
              </w:rPr>
              <w:t>- секретар міської ради</w:t>
            </w:r>
          </w:p>
        </w:tc>
      </w:tr>
      <w:tr>
        <w:trPr>
          <w:trHeight w:val="642" w:hRule="atLeast"/>
        </w:trPr>
        <w:tc>
          <w:tcPr>
            <w:tcW w:w="675" w:type="dxa"/>
            <w:tcBorders/>
          </w:tcPr>
          <w:p>
            <w:pPr>
              <w:pStyle w:val="Normal"/>
              <w:widowControl w:val="false"/>
              <w:numPr>
                <w:ilvl w:val="0"/>
                <w:numId w:val="2"/>
              </w:numPr>
              <w:suppressAutoHyphens w:val="true"/>
              <w:overflowPunct w:val="true"/>
              <w:bidi w:val="0"/>
              <w:spacing w:lineRule="auto" w:line="240" w:before="0" w:after="0"/>
              <w:ind w:left="737" w:right="113" w:hanging="624"/>
              <w:rPr>
                <w:rFonts w:ascii="Times New Roman" w:hAnsi="Times New Roman"/>
                <w:color w:val="000000"/>
                <w:sz w:val="28"/>
                <w:szCs w:val="28"/>
                <w:lang w:val="uk-UA"/>
              </w:rPr>
            </w:pPr>
            <w:r>
              <w:rPr>
                <w:rFonts w:ascii="Times New Roman" w:hAnsi="Times New Roman"/>
                <w:color w:val="000000"/>
                <w:sz w:val="28"/>
                <w:szCs w:val="28"/>
                <w:lang w:val="uk-UA"/>
              </w:rPr>
            </w:r>
          </w:p>
        </w:tc>
        <w:tc>
          <w:tcPr>
            <w:tcW w:w="3343"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ВАРТАНОВ Георгій</w:t>
            </w:r>
          </w:p>
        </w:tc>
        <w:tc>
          <w:tcPr>
            <w:tcW w:w="5642"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-фізична особа -підприємець</w:t>
            </w:r>
          </w:p>
        </w:tc>
      </w:tr>
      <w:tr>
        <w:trPr>
          <w:trHeight w:val="642" w:hRule="atLeast"/>
        </w:trPr>
        <w:tc>
          <w:tcPr>
            <w:tcW w:w="675" w:type="dxa"/>
            <w:tcBorders/>
          </w:tcPr>
          <w:p>
            <w:pPr>
              <w:pStyle w:val="Normal"/>
              <w:widowControl w:val="false"/>
              <w:numPr>
                <w:ilvl w:val="0"/>
                <w:numId w:val="2"/>
              </w:numPr>
              <w:suppressAutoHyphens w:val="true"/>
              <w:overflowPunct w:val="true"/>
              <w:bidi w:val="0"/>
              <w:spacing w:lineRule="auto" w:line="240" w:before="0" w:after="0"/>
              <w:ind w:left="737" w:right="113" w:hanging="624"/>
              <w:rPr>
                <w:rFonts w:ascii="Times New Roman" w:hAnsi="Times New Roman"/>
                <w:color w:val="000000"/>
                <w:sz w:val="28"/>
                <w:szCs w:val="28"/>
                <w:lang w:val="uk-UA"/>
              </w:rPr>
            </w:pPr>
            <w:r>
              <w:rPr>
                <w:rFonts w:ascii="Times New Roman" w:hAnsi="Times New Roman"/>
                <w:color w:val="000000"/>
                <w:sz w:val="28"/>
                <w:szCs w:val="28"/>
                <w:lang w:val="uk-UA"/>
              </w:rPr>
            </w:r>
          </w:p>
        </w:tc>
        <w:tc>
          <w:tcPr>
            <w:tcW w:w="3343"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ЛІСНІЧЕНКО Євген</w:t>
            </w:r>
          </w:p>
        </w:tc>
        <w:tc>
          <w:tcPr>
            <w:tcW w:w="5642"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-староста Шолоховського  старостинського округу</w:t>
            </w:r>
          </w:p>
        </w:tc>
      </w:tr>
      <w:tr>
        <w:trPr>
          <w:trHeight w:val="642" w:hRule="atLeast"/>
        </w:trPr>
        <w:tc>
          <w:tcPr>
            <w:tcW w:w="675" w:type="dxa"/>
            <w:tcBorders/>
          </w:tcPr>
          <w:p>
            <w:pPr>
              <w:pStyle w:val="Normal"/>
              <w:widowControl w:val="false"/>
              <w:numPr>
                <w:ilvl w:val="0"/>
                <w:numId w:val="2"/>
              </w:numPr>
              <w:suppressAutoHyphens w:val="true"/>
              <w:overflowPunct w:val="true"/>
              <w:bidi w:val="0"/>
              <w:spacing w:lineRule="auto" w:line="240" w:before="0" w:after="0"/>
              <w:ind w:left="737" w:right="113" w:hanging="624"/>
              <w:rPr>
                <w:rFonts w:ascii="Times New Roman" w:hAnsi="Times New Roman"/>
                <w:color w:val="000000"/>
                <w:sz w:val="28"/>
                <w:szCs w:val="28"/>
                <w:lang w:val="uk-UA"/>
              </w:rPr>
            </w:pPr>
            <w:r>
              <w:rPr>
                <w:rFonts w:ascii="Times New Roman" w:hAnsi="Times New Roman"/>
                <w:color w:val="000000"/>
                <w:sz w:val="28"/>
                <w:szCs w:val="28"/>
                <w:lang w:val="uk-UA"/>
              </w:rPr>
            </w:r>
          </w:p>
        </w:tc>
        <w:tc>
          <w:tcPr>
            <w:tcW w:w="3343"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МАГЛИШ Андрій</w:t>
            </w:r>
          </w:p>
        </w:tc>
        <w:tc>
          <w:tcPr>
            <w:tcW w:w="5642"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 заступник міського голови</w:t>
            </w:r>
          </w:p>
        </w:tc>
      </w:tr>
      <w:tr>
        <w:trPr>
          <w:trHeight w:val="642" w:hRule="atLeast"/>
        </w:trPr>
        <w:tc>
          <w:tcPr>
            <w:tcW w:w="675" w:type="dxa"/>
            <w:tcBorders/>
          </w:tcPr>
          <w:p>
            <w:pPr>
              <w:pStyle w:val="Normal"/>
              <w:widowControl w:val="false"/>
              <w:numPr>
                <w:ilvl w:val="0"/>
                <w:numId w:val="2"/>
              </w:numPr>
              <w:suppressAutoHyphens w:val="true"/>
              <w:overflowPunct w:val="true"/>
              <w:bidi w:val="0"/>
              <w:spacing w:lineRule="auto" w:line="240" w:before="0" w:after="0"/>
              <w:ind w:left="737" w:right="113" w:hanging="624"/>
              <w:rPr>
                <w:rFonts w:ascii="Times New Roman" w:hAnsi="Times New Roman"/>
                <w:color w:val="000000"/>
                <w:sz w:val="28"/>
                <w:szCs w:val="28"/>
                <w:lang w:val="ru-RU"/>
              </w:rPr>
            </w:pPr>
            <w:r>
              <w:rPr>
                <w:rFonts w:ascii="Times New Roman" w:hAnsi="Times New Roman"/>
                <w:color w:val="000000"/>
                <w:sz w:val="28"/>
                <w:szCs w:val="28"/>
                <w:lang w:val="ru-RU"/>
              </w:rPr>
            </w:r>
          </w:p>
        </w:tc>
        <w:tc>
          <w:tcPr>
            <w:tcW w:w="3343" w:type="dxa"/>
            <w:tcBorders/>
          </w:tcPr>
          <w:p>
            <w:pPr>
              <w:pStyle w:val="Style24"/>
              <w:widowControl w:val="false"/>
              <w:spacing w:lineRule="auto" w:line="240" w:before="0" w:after="0"/>
              <w:rPr>
                <w:rFonts w:ascii="Times New Roman" w:hAnsi="Times New Roman"/>
                <w:color w:val="000000"/>
              </w:rPr>
            </w:pPr>
            <w:r>
              <w:rPr>
                <w:rFonts w:cs="Times New Roman" w:ascii="Times New Roman" w:hAnsi="Times New Roman"/>
                <w:color w:val="000000"/>
                <w:sz w:val="28"/>
                <w:szCs w:val="28"/>
                <w:shd w:fill="auto" w:val="clear"/>
                <w:lang w:val="uk-UA" w:bidi="ar-SA"/>
              </w:rPr>
              <w:t xml:space="preserve">МІНЕНКО </w:t>
            </w:r>
            <w:r>
              <w:rPr>
                <w:rFonts w:eastAsia="Times New Roman" w:cs="Times New Roman" w:ascii="Times New Roman" w:hAnsi="Times New Roman"/>
                <w:b w:val="false"/>
                <w:bCs w:val="false"/>
                <w:color w:val="000000"/>
                <w:sz w:val="28"/>
                <w:szCs w:val="28"/>
                <w:u w:val="none"/>
                <w:shd w:fill="auto" w:val="clear"/>
                <w:lang w:val="uk-UA" w:bidi="ar-SA"/>
              </w:rPr>
              <w:t>Валентина</w:t>
            </w:r>
          </w:p>
        </w:tc>
        <w:tc>
          <w:tcPr>
            <w:tcW w:w="5642" w:type="dxa"/>
            <w:tcBorders/>
          </w:tcPr>
          <w:p>
            <w:pPr>
              <w:pStyle w:val="Style24"/>
              <w:widowControl w:val="false"/>
              <w:spacing w:lineRule="auto" w:line="240" w:before="0" w:after="0"/>
              <w:rPr>
                <w:rFonts w:ascii="Times New Roman" w:hAnsi="Times New Roman"/>
                <w:color w:val="000000"/>
              </w:rPr>
            </w:pPr>
            <w:r>
              <w:rPr>
                <w:rFonts w:cs="Times New Roman" w:ascii="Times New Roman" w:hAnsi="Times New Roman"/>
                <w:color w:val="000000"/>
                <w:sz w:val="28"/>
                <w:szCs w:val="28"/>
                <w:shd w:fill="auto" w:val="clear"/>
                <w:lang w:val="uk-UA" w:bidi="ar-SA"/>
              </w:rPr>
              <w:t xml:space="preserve">- </w:t>
            </w:r>
            <w:r>
              <w:rPr>
                <w:rFonts w:eastAsia="Times New Roman" w:cs="Times New Roman" w:ascii="Times New Roman" w:hAnsi="Times New Roman"/>
                <w:b w:val="false"/>
                <w:bCs w:val="false"/>
                <w:color w:val="000000"/>
                <w:sz w:val="28"/>
                <w:szCs w:val="28"/>
                <w:u w:val="none"/>
                <w:shd w:fill="auto" w:val="clear"/>
                <w:lang w:val="uk-UA" w:bidi="ar-SA"/>
              </w:rPr>
              <w:t>директор МКП “ЖИТЛКОМСЕРВІС”</w:t>
            </w:r>
          </w:p>
        </w:tc>
      </w:tr>
      <w:tr>
        <w:trPr>
          <w:trHeight w:val="642" w:hRule="atLeast"/>
        </w:trPr>
        <w:tc>
          <w:tcPr>
            <w:tcW w:w="675" w:type="dxa"/>
            <w:tcBorders/>
          </w:tcPr>
          <w:p>
            <w:pPr>
              <w:pStyle w:val="Normal"/>
              <w:widowControl w:val="false"/>
              <w:numPr>
                <w:ilvl w:val="0"/>
                <w:numId w:val="2"/>
              </w:numPr>
              <w:suppressAutoHyphens w:val="true"/>
              <w:overflowPunct w:val="true"/>
              <w:bidi w:val="0"/>
              <w:spacing w:lineRule="auto" w:line="240" w:before="0" w:after="0"/>
              <w:ind w:left="737" w:right="113" w:hanging="624"/>
              <w:rPr>
                <w:rFonts w:ascii="Times New Roman" w:hAnsi="Times New Roman"/>
                <w:color w:val="000000"/>
                <w:sz w:val="28"/>
                <w:szCs w:val="28"/>
                <w:lang w:val="en-US"/>
              </w:rPr>
            </w:pPr>
            <w:r>
              <w:rPr>
                <w:rFonts w:ascii="Times New Roman" w:hAnsi="Times New Roman"/>
                <w:color w:val="000000"/>
                <w:sz w:val="28"/>
                <w:szCs w:val="28"/>
                <w:lang w:val="en-US"/>
              </w:rPr>
            </w:r>
          </w:p>
        </w:tc>
        <w:tc>
          <w:tcPr>
            <w:tcW w:w="3343"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МІЦЬ Людмила</w:t>
            </w:r>
          </w:p>
        </w:tc>
        <w:tc>
          <w:tcPr>
            <w:tcW w:w="5642"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 фізична особа -підприємець</w:t>
            </w:r>
          </w:p>
        </w:tc>
      </w:tr>
      <w:tr>
        <w:trPr>
          <w:trHeight w:val="642" w:hRule="atLeast"/>
        </w:trPr>
        <w:tc>
          <w:tcPr>
            <w:tcW w:w="675" w:type="dxa"/>
            <w:tcBorders/>
          </w:tcPr>
          <w:p>
            <w:pPr>
              <w:pStyle w:val="Normal"/>
              <w:widowControl w:val="false"/>
              <w:numPr>
                <w:ilvl w:val="0"/>
                <w:numId w:val="2"/>
              </w:numPr>
              <w:suppressAutoHyphens w:val="true"/>
              <w:overflowPunct w:val="true"/>
              <w:bidi w:val="0"/>
              <w:spacing w:lineRule="auto" w:line="240" w:before="0" w:after="0"/>
              <w:ind w:left="737" w:right="113" w:hanging="624"/>
              <w:rPr>
                <w:rFonts w:ascii="Times New Roman" w:hAnsi="Times New Roman"/>
                <w:color w:val="000000"/>
                <w:sz w:val="28"/>
                <w:szCs w:val="28"/>
                <w:lang w:val="en-US"/>
              </w:rPr>
            </w:pPr>
            <w:r>
              <w:rPr>
                <w:rFonts w:ascii="Times New Roman" w:hAnsi="Times New Roman"/>
                <w:color w:val="000000"/>
                <w:sz w:val="28"/>
                <w:szCs w:val="28"/>
                <w:lang w:val="en-US"/>
              </w:rPr>
            </w:r>
          </w:p>
        </w:tc>
        <w:tc>
          <w:tcPr>
            <w:tcW w:w="3343"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СОЛОДЖУК  Олександр</w:t>
            </w:r>
          </w:p>
        </w:tc>
        <w:tc>
          <w:tcPr>
            <w:tcW w:w="5642"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 фізична особа -підприємець</w:t>
            </w:r>
          </w:p>
        </w:tc>
      </w:tr>
      <w:tr>
        <w:trPr>
          <w:trHeight w:val="642" w:hRule="atLeast"/>
        </w:trPr>
        <w:tc>
          <w:tcPr>
            <w:tcW w:w="675" w:type="dxa"/>
            <w:tcBorders/>
          </w:tcPr>
          <w:p>
            <w:pPr>
              <w:pStyle w:val="Normal"/>
              <w:widowControl w:val="false"/>
              <w:numPr>
                <w:ilvl w:val="0"/>
                <w:numId w:val="2"/>
              </w:numPr>
              <w:suppressAutoHyphens w:val="true"/>
              <w:overflowPunct w:val="true"/>
              <w:bidi w:val="0"/>
              <w:spacing w:lineRule="auto" w:line="240" w:before="0" w:after="0"/>
              <w:ind w:left="737" w:right="113" w:hanging="624"/>
              <w:rPr>
                <w:rFonts w:ascii="Times New Roman" w:hAnsi="Times New Roman"/>
                <w:color w:val="000000"/>
                <w:sz w:val="28"/>
                <w:szCs w:val="28"/>
                <w:lang w:val="en-US"/>
              </w:rPr>
            </w:pPr>
            <w:r>
              <w:rPr>
                <w:rFonts w:ascii="Times New Roman" w:hAnsi="Times New Roman"/>
                <w:color w:val="000000"/>
                <w:sz w:val="28"/>
                <w:szCs w:val="28"/>
                <w:lang w:val="en-US"/>
              </w:rPr>
            </w:r>
          </w:p>
        </w:tc>
        <w:tc>
          <w:tcPr>
            <w:tcW w:w="3343"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СТОВБА Володимир</w:t>
            </w:r>
          </w:p>
        </w:tc>
        <w:tc>
          <w:tcPr>
            <w:tcW w:w="5642"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-начальник Нікопольського районного управління ГУ ДСНС у</w:t>
            </w:r>
          </w:p>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Дніпропетровській області</w:t>
            </w:r>
          </w:p>
        </w:tc>
      </w:tr>
      <w:tr>
        <w:trPr>
          <w:trHeight w:val="642" w:hRule="atLeast"/>
        </w:trPr>
        <w:tc>
          <w:tcPr>
            <w:tcW w:w="675" w:type="dxa"/>
            <w:tcBorders/>
          </w:tcPr>
          <w:p>
            <w:pPr>
              <w:pStyle w:val="Normal"/>
              <w:widowControl w:val="false"/>
              <w:numPr>
                <w:ilvl w:val="0"/>
                <w:numId w:val="2"/>
              </w:numPr>
              <w:suppressAutoHyphens w:val="true"/>
              <w:overflowPunct w:val="true"/>
              <w:bidi w:val="0"/>
              <w:spacing w:lineRule="auto" w:line="240" w:before="0" w:after="0"/>
              <w:ind w:left="737" w:right="113" w:hanging="624"/>
              <w:rPr>
                <w:rFonts w:ascii="Times New Roman" w:hAnsi="Times New Roman"/>
                <w:color w:val="000000"/>
                <w:sz w:val="28"/>
                <w:szCs w:val="28"/>
                <w:lang w:val="en-US"/>
              </w:rPr>
            </w:pPr>
            <w:r>
              <w:rPr>
                <w:rFonts w:ascii="Times New Roman" w:hAnsi="Times New Roman"/>
                <w:color w:val="000000"/>
                <w:sz w:val="28"/>
                <w:szCs w:val="28"/>
                <w:lang w:val="en-US"/>
              </w:rPr>
            </w:r>
          </w:p>
        </w:tc>
        <w:tc>
          <w:tcPr>
            <w:tcW w:w="3343"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ШУЛЬГА Олена</w:t>
            </w:r>
          </w:p>
        </w:tc>
        <w:tc>
          <w:tcPr>
            <w:tcW w:w="5642"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 керуючий справами виконкому</w:t>
            </w:r>
          </w:p>
        </w:tc>
      </w:tr>
    </w:tbl>
    <w:p>
      <w:pPr>
        <w:pStyle w:val="Normal"/>
        <w:shd w:val="clear" w:fill="FFFFFF"/>
        <w:suppressAutoHyphens w:val="false"/>
        <w:spacing w:lineRule="auto" w:line="240" w:before="0" w:after="0"/>
        <w:ind w:left="0" w:right="0" w:hanging="0"/>
        <w:jc w:val="both"/>
        <w:rPr>
          <w:rFonts w:eastAsia="Times New Roman"/>
          <w:b/>
          <w:b/>
          <w:bCs/>
          <w:color w:val="000000"/>
          <w:u w:val="none"/>
          <w:lang w:bidi="ar-SA"/>
        </w:rPr>
      </w:pPr>
      <w:r>
        <w:rPr>
          <w:rFonts w:eastAsia="Times New Roman"/>
          <w:b/>
          <w:bCs/>
          <w:color w:val="000000"/>
          <w:u w:val="none"/>
          <w:lang w:bidi="ar-SA"/>
        </w:rPr>
      </w:r>
    </w:p>
    <w:p>
      <w:pPr>
        <w:pStyle w:val="Normal"/>
        <w:shd w:val="clear" w:fill="FFFFFF"/>
        <w:suppressAutoHyphens w:val="false"/>
        <w:spacing w:lineRule="auto" w:line="240" w:before="0" w:after="0"/>
        <w:ind w:left="0" w:right="0" w:hanging="0"/>
        <w:jc w:val="both"/>
        <w:rPr>
          <w:rFonts w:ascii="Times New Roman" w:hAnsi="Times New Roman" w:cs="Times New Roman"/>
          <w:sz w:val="28"/>
          <w:szCs w:val="28"/>
          <w:shd w:fill="auto" w:val="clear"/>
          <w:lang w:val="uk-UA"/>
        </w:rPr>
      </w:pPr>
      <w:r>
        <w:rPr>
          <w:rFonts w:eastAsia="Times New Roman" w:cs="Times New Roman" w:ascii="Times New Roman" w:hAnsi="Times New Roman"/>
          <w:b/>
          <w:bCs/>
          <w:color w:val="000000"/>
          <w:sz w:val="28"/>
          <w:szCs w:val="28"/>
          <w:u w:val="single"/>
          <w:shd w:fill="auto" w:val="clear"/>
          <w:lang w:val="uk-UA" w:bidi="ar-SA"/>
        </w:rPr>
        <w:t>ВІДСУТНІ  0</w:t>
      </w:r>
      <w:r>
        <w:rPr>
          <w:rFonts w:eastAsia="Times New Roman" w:cs="Times New Roman" w:ascii="Times New Roman" w:hAnsi="Times New Roman"/>
          <w:b/>
          <w:bCs/>
          <w:color w:val="000000"/>
          <w:sz w:val="28"/>
          <w:szCs w:val="28"/>
          <w:u w:val="none"/>
          <w:shd w:fill="auto" w:val="clear"/>
          <w:lang w:val="uk-UA" w:bidi="ar-SA"/>
        </w:rPr>
        <w:t>4</w:t>
      </w:r>
    </w:p>
    <w:p>
      <w:pPr>
        <w:pStyle w:val="Normal"/>
        <w:shd w:val="clear" w:fill="FFFFFF"/>
        <w:suppressAutoHyphens w:val="false"/>
        <w:spacing w:lineRule="auto" w:line="240" w:before="0" w:after="0"/>
        <w:ind w:left="0" w:right="0" w:hanging="0"/>
        <w:jc w:val="both"/>
        <w:rPr>
          <w:rFonts w:eastAsia="Times New Roman"/>
          <w:b/>
          <w:b/>
          <w:bCs/>
          <w:color w:val="000000"/>
          <w:u w:val="none"/>
          <w:lang w:bidi="ar-SA"/>
        </w:rPr>
      </w:pPr>
      <w:r>
        <w:rPr>
          <w:rFonts w:eastAsia="Times New Roman"/>
          <w:b/>
          <w:bCs/>
          <w:color w:val="000000"/>
          <w:u w:val="none"/>
          <w:lang w:bidi="ar-SA"/>
        </w:rPr>
      </w:r>
    </w:p>
    <w:tbl>
      <w:tblPr>
        <w:tblW w:w="9660" w:type="dxa"/>
        <w:jc w:val="left"/>
        <w:tblInd w:w="222" w:type="dxa"/>
        <w:tblLayout w:type="fixed"/>
        <w:tblCellMar>
          <w:top w:w="0" w:type="dxa"/>
          <w:left w:w="108" w:type="dxa"/>
          <w:bottom w:w="0" w:type="dxa"/>
          <w:right w:w="108" w:type="dxa"/>
        </w:tblCellMar>
      </w:tblPr>
      <w:tblGrid>
        <w:gridCol w:w="675"/>
        <w:gridCol w:w="3343"/>
        <w:gridCol w:w="5642"/>
      </w:tblGrid>
      <w:tr>
        <w:trPr>
          <w:trHeight w:val="642" w:hRule="atLeast"/>
        </w:trPr>
        <w:tc>
          <w:tcPr>
            <w:tcW w:w="675"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1.</w:t>
            </w:r>
          </w:p>
        </w:tc>
        <w:tc>
          <w:tcPr>
            <w:tcW w:w="3343"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ШАПОВАЛ Олександр</w:t>
            </w:r>
          </w:p>
        </w:tc>
        <w:tc>
          <w:tcPr>
            <w:tcW w:w="5642"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міський голова, у відпустці</w:t>
            </w:r>
          </w:p>
        </w:tc>
      </w:tr>
      <w:tr>
        <w:trPr>
          <w:trHeight w:val="642" w:hRule="atLeast"/>
        </w:trPr>
        <w:tc>
          <w:tcPr>
            <w:tcW w:w="675"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2.</w:t>
            </w:r>
          </w:p>
        </w:tc>
        <w:tc>
          <w:tcPr>
            <w:tcW w:w="3343"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ГАЛІЧАН Тетяна</w:t>
            </w:r>
          </w:p>
        </w:tc>
        <w:tc>
          <w:tcPr>
            <w:tcW w:w="5642"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 фізична особа -підприємець</w:t>
            </w:r>
          </w:p>
        </w:tc>
      </w:tr>
      <w:tr>
        <w:trPr>
          <w:trHeight w:val="642" w:hRule="atLeast"/>
        </w:trPr>
        <w:tc>
          <w:tcPr>
            <w:tcW w:w="675"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3.</w:t>
            </w:r>
          </w:p>
        </w:tc>
        <w:tc>
          <w:tcPr>
            <w:tcW w:w="3343"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БОНДАРЕЦЬ Віктор</w:t>
            </w:r>
          </w:p>
        </w:tc>
        <w:tc>
          <w:tcPr>
            <w:tcW w:w="5642"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-технічний директор АТ“Покровський ГЗК”</w:t>
            </w:r>
          </w:p>
        </w:tc>
      </w:tr>
      <w:tr>
        <w:trPr>
          <w:trHeight w:val="642" w:hRule="atLeast"/>
        </w:trPr>
        <w:tc>
          <w:tcPr>
            <w:tcW w:w="675" w:type="dxa"/>
            <w:tcBorders/>
          </w:tcPr>
          <w:p>
            <w:pPr>
              <w:pStyle w:val="Style24"/>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4.</w:t>
            </w:r>
          </w:p>
        </w:tc>
        <w:tc>
          <w:tcPr>
            <w:tcW w:w="3343"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ТРАВКА Володимир</w:t>
            </w:r>
          </w:p>
        </w:tc>
        <w:tc>
          <w:tcPr>
            <w:tcW w:w="5642" w:type="dxa"/>
            <w:tcBorders/>
          </w:tcPr>
          <w:p>
            <w:pPr>
              <w:pStyle w:val="Style24"/>
              <w:widowControl w:val="false"/>
              <w:spacing w:lineRule="auto" w:line="240" w:before="0" w:after="0"/>
              <w:rPr>
                <w:rFonts w:ascii="Times New Roman" w:hAnsi="Times New Roman"/>
                <w:color w:val="000000"/>
                <w:sz w:val="28"/>
                <w:szCs w:val="28"/>
                <w:lang w:val="uk-UA"/>
              </w:rPr>
            </w:pPr>
            <w:r>
              <w:rPr>
                <w:rFonts w:ascii="Times New Roman" w:hAnsi="Times New Roman"/>
                <w:color w:val="000000"/>
                <w:sz w:val="28"/>
                <w:szCs w:val="28"/>
                <w:lang w:val="uk-UA"/>
              </w:rPr>
              <w:t>-директор з управління персоналом                   АТ “Покровський ГЗК”</w:t>
            </w:r>
          </w:p>
        </w:tc>
      </w:tr>
    </w:tbl>
    <w:p>
      <w:pPr>
        <w:pStyle w:val="Normal"/>
        <w:shd w:val="clear" w:fill="FFFFFF"/>
        <w:suppressAutoHyphens w:val="false"/>
        <w:spacing w:lineRule="auto" w:line="240" w:before="0" w:after="0"/>
        <w:ind w:left="0" w:right="0" w:hanging="0"/>
        <w:jc w:val="both"/>
        <w:rPr>
          <w:rFonts w:ascii="Times New Roman" w:hAnsi="Times New Roman" w:eastAsia="Times New Roman" w:cs="Times New Roman"/>
          <w:b w:val="false"/>
          <w:b w:val="false"/>
          <w:bCs w:val="false"/>
          <w:sz w:val="26"/>
          <w:szCs w:val="26"/>
          <w:u w:val="none"/>
          <w:shd w:fill="auto" w:val="clear"/>
          <w:lang w:val="uk-UA" w:bidi="ar-SA"/>
        </w:rPr>
      </w:pPr>
      <w:r>
        <w:rPr>
          <w:rFonts w:eastAsia="Times New Roman" w:cs="Times New Roman" w:ascii="Times New Roman" w:hAnsi="Times New Roman"/>
          <w:b w:val="false"/>
          <w:bCs w:val="false"/>
          <w:sz w:val="26"/>
          <w:szCs w:val="26"/>
          <w:u w:val="none"/>
          <w:shd w:fill="auto" w:val="clear"/>
          <w:lang w:val="uk-UA" w:bidi="ar-SA"/>
        </w:rPr>
      </w:r>
    </w:p>
    <w:p>
      <w:pPr>
        <w:pStyle w:val="Normal"/>
        <w:shd w:val="clear" w:fill="FFFFFF"/>
        <w:suppressAutoHyphens w:val="false"/>
        <w:spacing w:lineRule="auto" w:line="240" w:before="0" w:after="0"/>
        <w:ind w:left="0" w:right="0" w:hanging="0"/>
        <w:jc w:val="both"/>
        <w:rPr>
          <w:rFonts w:ascii="Times New Roman" w:hAnsi="Times New Roman" w:eastAsia="Times New Roman" w:cs="Times New Roman"/>
          <w:b w:val="false"/>
          <w:b w:val="false"/>
          <w:bCs w:val="false"/>
          <w:sz w:val="26"/>
          <w:szCs w:val="26"/>
          <w:u w:val="none"/>
          <w:shd w:fill="auto" w:val="clear"/>
          <w:lang w:val="uk-UA" w:bidi="ar-SA"/>
        </w:rPr>
      </w:pPr>
      <w:r>
        <w:rPr>
          <w:rFonts w:eastAsia="Times New Roman" w:cs="Times New Roman" w:ascii="Times New Roman" w:hAnsi="Times New Roman"/>
          <w:b w:val="false"/>
          <w:bCs w:val="false"/>
          <w:sz w:val="26"/>
          <w:szCs w:val="26"/>
          <w:u w:val="none"/>
          <w:shd w:fill="auto" w:val="clear"/>
          <w:lang w:val="uk-UA" w:bidi="ar-SA"/>
        </w:rPr>
      </w:r>
    </w:p>
    <w:p>
      <w:pPr>
        <w:pStyle w:val="Normal"/>
        <w:shd w:val="clear" w:fill="FFFFFF"/>
        <w:suppressAutoHyphens w:val="false"/>
        <w:spacing w:lineRule="auto" w:line="240" w:before="0" w:after="0"/>
        <w:ind w:left="0" w:right="0" w:hanging="0"/>
        <w:jc w:val="both"/>
        <w:rPr>
          <w:rFonts w:ascii="Times New Roman" w:hAnsi="Times New Roman" w:eastAsia="Times New Roman" w:cs="Times New Roman"/>
          <w:b w:val="false"/>
          <w:b w:val="false"/>
          <w:bCs w:val="false"/>
          <w:sz w:val="26"/>
          <w:szCs w:val="26"/>
          <w:u w:val="none"/>
          <w:shd w:fill="auto" w:val="clear"/>
          <w:lang w:val="uk-UA" w:bidi="ar-SA"/>
        </w:rPr>
      </w:pPr>
      <w:r>
        <w:rPr>
          <w:rFonts w:eastAsia="Times New Roman" w:cs="Times New Roman" w:ascii="Times New Roman" w:hAnsi="Times New Roman"/>
          <w:b w:val="false"/>
          <w:bCs w:val="false"/>
          <w:sz w:val="26"/>
          <w:szCs w:val="26"/>
          <w:u w:val="none"/>
          <w:shd w:fill="auto" w:val="clear"/>
          <w:lang w:val="uk-UA" w:bidi="ar-SA"/>
        </w:rPr>
      </w:r>
    </w:p>
    <w:p>
      <w:pPr>
        <w:pStyle w:val="Normal"/>
        <w:shd w:val="clear" w:fill="FFFFFF"/>
        <w:suppressAutoHyphens w:val="false"/>
        <w:spacing w:lineRule="auto" w:line="240" w:before="0" w:after="0"/>
        <w:ind w:left="0" w:right="0" w:hanging="0"/>
        <w:jc w:val="both"/>
        <w:rPr>
          <w:rFonts w:ascii="Times New Roman" w:hAnsi="Times New Roman" w:eastAsia="Times New Roman" w:cs="Times New Roman"/>
          <w:b w:val="false"/>
          <w:b w:val="false"/>
          <w:bCs w:val="false"/>
          <w:sz w:val="26"/>
          <w:szCs w:val="26"/>
          <w:u w:val="none"/>
          <w:shd w:fill="auto" w:val="clear"/>
          <w:lang w:val="uk-UA" w:bidi="ar-SA"/>
        </w:rPr>
      </w:pPr>
      <w:r>
        <w:rPr>
          <w:rFonts w:eastAsia="Times New Roman" w:cs="Times New Roman" w:ascii="Times New Roman" w:hAnsi="Times New Roman"/>
          <w:b w:val="false"/>
          <w:bCs w:val="false"/>
          <w:sz w:val="26"/>
          <w:szCs w:val="26"/>
          <w:u w:val="none"/>
          <w:shd w:fill="auto" w:val="clear"/>
          <w:lang w:val="uk-UA" w:bidi="ar-SA"/>
        </w:rPr>
      </w:r>
    </w:p>
    <w:p>
      <w:pPr>
        <w:pStyle w:val="Normal"/>
        <w:shd w:val="clear" w:fill="FFFFFF"/>
        <w:suppressAutoHyphens w:val="false"/>
        <w:spacing w:lineRule="auto" w:line="240" w:before="0" w:after="0"/>
        <w:ind w:left="0" w:right="0" w:hanging="0"/>
        <w:jc w:val="both"/>
        <w:rPr>
          <w:rFonts w:ascii="Times New Roman" w:hAnsi="Times New Roman" w:eastAsia="Times New Roman" w:cs="Times New Roman"/>
          <w:b w:val="false"/>
          <w:b w:val="false"/>
          <w:bCs w:val="false"/>
          <w:sz w:val="26"/>
          <w:szCs w:val="26"/>
          <w:u w:val="none"/>
          <w:shd w:fill="auto" w:val="clear"/>
          <w:lang w:val="uk-UA" w:bidi="ar-SA"/>
        </w:rPr>
      </w:pPr>
      <w:r>
        <w:rPr>
          <w:rFonts w:eastAsia="Times New Roman" w:cs="Times New Roman" w:ascii="Times New Roman" w:hAnsi="Times New Roman"/>
          <w:b w:val="false"/>
          <w:bCs w:val="false"/>
          <w:sz w:val="26"/>
          <w:szCs w:val="26"/>
          <w:u w:val="none"/>
          <w:shd w:fill="auto" w:val="clear"/>
          <w:lang w:val="uk-UA" w:bidi="ar-SA"/>
        </w:rPr>
      </w:r>
    </w:p>
    <w:tbl>
      <w:tblPr>
        <w:tblW w:w="9990" w:type="dxa"/>
        <w:jc w:val="left"/>
        <w:tblInd w:w="-71" w:type="dxa"/>
        <w:tblLayout w:type="fixed"/>
        <w:tblCellMar>
          <w:top w:w="55" w:type="dxa"/>
          <w:left w:w="55" w:type="dxa"/>
          <w:bottom w:w="0" w:type="dxa"/>
          <w:right w:w="55" w:type="dxa"/>
        </w:tblCellMar>
      </w:tblPr>
      <w:tblGrid>
        <w:gridCol w:w="4650"/>
        <w:gridCol w:w="5339"/>
      </w:tblGrid>
      <w:tr>
        <w:trPr>
          <w:trHeight w:val="450" w:hRule="atLeast"/>
        </w:trPr>
        <w:tc>
          <w:tcPr>
            <w:tcW w:w="9989" w:type="dxa"/>
            <w:gridSpan w:val="2"/>
            <w:tcBorders/>
          </w:tcPr>
          <w:p>
            <w:pPr>
              <w:pStyle w:val="Normal"/>
              <w:widowControl w:val="false"/>
              <w:jc w:val="center"/>
              <w:rPr>
                <w:rFonts w:ascii="Times New Roman" w:hAnsi="Times New Roman"/>
                <w:b/>
                <w:b/>
                <w:bCs/>
                <w:sz w:val="26"/>
                <w:szCs w:val="26"/>
                <w:lang w:val="uk-UA"/>
              </w:rPr>
            </w:pPr>
            <w:r>
              <w:rPr>
                <w:rFonts w:ascii="Times New Roman" w:hAnsi="Times New Roman"/>
                <w:b/>
                <w:bCs/>
                <w:sz w:val="26"/>
                <w:szCs w:val="26"/>
                <w:lang w:val="uk-UA"/>
              </w:rPr>
              <w:t>ЗАПРОШЕНІ  З  ПИТАНЬ У РІЗНОМУ</w:t>
            </w:r>
          </w:p>
        </w:tc>
      </w:tr>
      <w:tr>
        <w:trPr>
          <w:trHeight w:val="430" w:hRule="atLeast"/>
        </w:trPr>
        <w:tc>
          <w:tcPr>
            <w:tcW w:w="4650" w:type="dxa"/>
            <w:tcBorders/>
          </w:tcPr>
          <w:p>
            <w:pPr>
              <w:pStyle w:val="Normal"/>
              <w:widowControl w:val="false"/>
              <w:snapToGrid w:val="false"/>
              <w:rPr>
                <w:rFonts w:ascii="Times New Roman" w:hAnsi="Times New Roman"/>
                <w:sz w:val="28"/>
                <w:szCs w:val="28"/>
                <w:lang w:val="uk-UA" w:eastAsia="zh-CN" w:bidi="ar-SA"/>
              </w:rPr>
            </w:pPr>
            <w:r>
              <w:rPr>
                <w:rFonts w:ascii="Times New Roman" w:hAnsi="Times New Roman"/>
                <w:sz w:val="28"/>
                <w:szCs w:val="28"/>
                <w:lang w:val="uk-UA" w:eastAsia="zh-CN" w:bidi="ar-SA"/>
              </w:rPr>
              <w:t>ВІДЯЄВА Ганна</w:t>
            </w:r>
          </w:p>
        </w:tc>
        <w:tc>
          <w:tcPr>
            <w:tcW w:w="5339" w:type="dxa"/>
            <w:tcBorders/>
          </w:tcPr>
          <w:p>
            <w:pPr>
              <w:pStyle w:val="Normal"/>
              <w:widowControl w:val="false"/>
              <w:snapToGrid w:val="false"/>
              <w:ind w:left="0" w:right="0" w:hanging="0"/>
              <w:rPr>
                <w:rFonts w:ascii="Times New Roman" w:hAnsi="Times New Roman"/>
                <w:color w:val="000000"/>
                <w:sz w:val="28"/>
                <w:szCs w:val="28"/>
                <w:lang w:val="uk-UA" w:eastAsia="zh-CN" w:bidi="ar-SA"/>
              </w:rPr>
            </w:pPr>
            <w:r>
              <w:rPr>
                <w:rFonts w:ascii="Times New Roman" w:hAnsi="Times New Roman"/>
                <w:color w:val="000000"/>
                <w:sz w:val="28"/>
                <w:szCs w:val="28"/>
                <w:lang w:val="uk-UA" w:eastAsia="zh-CN" w:bidi="ar-SA"/>
              </w:rPr>
              <w:t>-заступник міського голови</w:t>
            </w:r>
          </w:p>
        </w:tc>
      </w:tr>
      <w:tr>
        <w:trPr>
          <w:trHeight w:val="430" w:hRule="atLeast"/>
        </w:trPr>
        <w:tc>
          <w:tcPr>
            <w:tcW w:w="4650" w:type="dxa"/>
            <w:tcBorders/>
          </w:tcPr>
          <w:p>
            <w:pPr>
              <w:pStyle w:val="Normal"/>
              <w:widowControl w:val="false"/>
              <w:snapToGrid w:val="false"/>
              <w:rPr>
                <w:rFonts w:ascii="Times New Roman" w:hAnsi="Times New Roman"/>
                <w:sz w:val="28"/>
                <w:szCs w:val="28"/>
                <w:lang w:val="uk-UA" w:eastAsia="zh-CN" w:bidi="ar-SA"/>
              </w:rPr>
            </w:pPr>
            <w:r>
              <w:rPr>
                <w:rFonts w:ascii="Times New Roman" w:hAnsi="Times New Roman"/>
                <w:sz w:val="28"/>
                <w:szCs w:val="28"/>
                <w:lang w:val="uk-UA" w:eastAsia="zh-CN" w:bidi="ar-SA"/>
              </w:rPr>
              <w:t>СОЛЯНКО Віталій</w:t>
            </w:r>
          </w:p>
        </w:tc>
        <w:tc>
          <w:tcPr>
            <w:tcW w:w="5339" w:type="dxa"/>
            <w:tcBorders/>
          </w:tcPr>
          <w:p>
            <w:pPr>
              <w:pStyle w:val="Normal"/>
              <w:widowControl w:val="false"/>
              <w:snapToGrid w:val="false"/>
              <w:ind w:left="0" w:right="0" w:hanging="0"/>
              <w:rPr>
                <w:rFonts w:ascii="Times New Roman" w:hAnsi="Times New Roman"/>
                <w:color w:val="000000"/>
                <w:sz w:val="28"/>
                <w:szCs w:val="28"/>
                <w:lang w:val="uk-UA" w:eastAsia="zh-CN" w:bidi="ar-SA"/>
              </w:rPr>
            </w:pPr>
            <w:r>
              <w:rPr>
                <w:rFonts w:ascii="Times New Roman" w:hAnsi="Times New Roman"/>
                <w:color w:val="000000"/>
                <w:sz w:val="28"/>
                <w:szCs w:val="28"/>
                <w:lang w:val="uk-UA" w:eastAsia="zh-CN" w:bidi="ar-SA"/>
              </w:rPr>
              <w:t>-заступник міського голови</w:t>
            </w:r>
          </w:p>
        </w:tc>
      </w:tr>
      <w:tr>
        <w:trPr>
          <w:trHeight w:val="430" w:hRule="atLeast"/>
        </w:trPr>
        <w:tc>
          <w:tcPr>
            <w:tcW w:w="4650" w:type="dxa"/>
            <w:tcBorders/>
          </w:tcPr>
          <w:p>
            <w:pPr>
              <w:pStyle w:val="Normal"/>
              <w:widowControl w:val="false"/>
              <w:snapToGrid w:val="false"/>
              <w:rPr>
                <w:rFonts w:ascii="Times New Roman" w:hAnsi="Times New Roman"/>
                <w:sz w:val="28"/>
                <w:szCs w:val="28"/>
                <w:lang w:val="uk-UA" w:eastAsia="zh-CN" w:bidi="ar-SA"/>
              </w:rPr>
            </w:pPr>
            <w:r>
              <w:rPr>
                <w:rFonts w:ascii="Times New Roman" w:hAnsi="Times New Roman"/>
                <w:sz w:val="28"/>
                <w:szCs w:val="28"/>
                <w:lang w:val="uk-UA" w:eastAsia="zh-CN" w:bidi="ar-SA"/>
              </w:rPr>
              <w:t>ЧИСТЯКОВ Олександр</w:t>
            </w:r>
          </w:p>
        </w:tc>
        <w:tc>
          <w:tcPr>
            <w:tcW w:w="5339" w:type="dxa"/>
            <w:tcBorders/>
          </w:tcPr>
          <w:p>
            <w:pPr>
              <w:pStyle w:val="Normal"/>
              <w:widowControl w:val="false"/>
              <w:snapToGrid w:val="false"/>
              <w:ind w:left="0" w:right="0" w:hanging="0"/>
              <w:rPr>
                <w:rFonts w:ascii="Times New Roman" w:hAnsi="Times New Roman"/>
                <w:color w:val="000000"/>
                <w:sz w:val="28"/>
                <w:szCs w:val="28"/>
                <w:lang w:val="uk-UA" w:eastAsia="zh-CN" w:bidi="ar-SA"/>
              </w:rPr>
            </w:pPr>
            <w:r>
              <w:rPr>
                <w:rFonts w:ascii="Times New Roman" w:hAnsi="Times New Roman"/>
                <w:color w:val="000000"/>
                <w:sz w:val="28"/>
                <w:szCs w:val="28"/>
                <w:lang w:val="uk-UA" w:eastAsia="zh-CN" w:bidi="ar-SA"/>
              </w:rPr>
              <w:t>-заступник міського голови</w:t>
            </w:r>
          </w:p>
        </w:tc>
      </w:tr>
      <w:tr>
        <w:trPr>
          <w:trHeight w:val="430" w:hRule="atLeast"/>
        </w:trPr>
        <w:tc>
          <w:tcPr>
            <w:tcW w:w="4650" w:type="dxa"/>
            <w:tcBorders/>
          </w:tcPr>
          <w:p>
            <w:pPr>
              <w:pStyle w:val="Normal"/>
              <w:widowControl w:val="false"/>
              <w:snapToGrid w:val="false"/>
              <w:rPr>
                <w:rFonts w:ascii="Times New Roman" w:hAnsi="Times New Roman"/>
                <w:sz w:val="28"/>
                <w:szCs w:val="28"/>
                <w:lang w:val="uk-UA" w:eastAsia="zh-CN" w:bidi="ar-SA"/>
              </w:rPr>
            </w:pPr>
            <w:r>
              <w:rPr>
                <w:rFonts w:ascii="Times New Roman" w:hAnsi="Times New Roman"/>
                <w:sz w:val="28"/>
                <w:szCs w:val="28"/>
                <w:lang w:val="uk-UA" w:eastAsia="zh-CN" w:bidi="ar-SA"/>
              </w:rPr>
              <w:t>ГОРЧАКОВА Тетяна</w:t>
            </w:r>
          </w:p>
        </w:tc>
        <w:tc>
          <w:tcPr>
            <w:tcW w:w="5339" w:type="dxa"/>
            <w:tcBorders/>
          </w:tcPr>
          <w:p>
            <w:pPr>
              <w:pStyle w:val="Normal"/>
              <w:widowControl w:val="false"/>
              <w:snapToGrid w:val="false"/>
              <w:ind w:left="0" w:right="0" w:hanging="0"/>
              <w:rPr>
                <w:rFonts w:ascii="Times New Roman" w:hAnsi="Times New Roman"/>
                <w:color w:val="000000"/>
                <w:sz w:val="28"/>
                <w:szCs w:val="28"/>
                <w:lang w:val="uk-UA" w:eastAsia="zh-CN" w:bidi="ar-SA"/>
              </w:rPr>
            </w:pPr>
            <w:r>
              <w:rPr>
                <w:rFonts w:ascii="Times New Roman" w:hAnsi="Times New Roman"/>
                <w:color w:val="000000"/>
                <w:sz w:val="28"/>
                <w:szCs w:val="28"/>
                <w:lang w:val="uk-UA" w:eastAsia="zh-CN" w:bidi="ar-SA"/>
              </w:rPr>
              <w:t>- начальник відділу з питань запобігання та протидії корупції</w:t>
            </w:r>
          </w:p>
        </w:tc>
      </w:tr>
      <w:tr>
        <w:trPr>
          <w:trHeight w:val="430" w:hRule="atLeast"/>
        </w:trPr>
        <w:tc>
          <w:tcPr>
            <w:tcW w:w="4650" w:type="dxa"/>
            <w:tcBorders/>
          </w:tcPr>
          <w:p>
            <w:pPr>
              <w:pStyle w:val="Normal"/>
              <w:widowControl w:val="false"/>
              <w:snapToGrid w:val="false"/>
              <w:rPr>
                <w:rFonts w:ascii="Times New Roman" w:hAnsi="Times New Roman"/>
                <w:sz w:val="28"/>
                <w:szCs w:val="28"/>
                <w:lang w:val="uk-UA" w:eastAsia="zh-CN" w:bidi="ar-SA"/>
              </w:rPr>
            </w:pPr>
            <w:r>
              <w:rPr>
                <w:rFonts w:ascii="Times New Roman" w:hAnsi="Times New Roman"/>
                <w:sz w:val="28"/>
                <w:szCs w:val="28"/>
                <w:lang w:val="uk-UA" w:eastAsia="zh-CN" w:bidi="ar-SA"/>
              </w:rPr>
              <w:t>МІЩЕНКО Тетяна</w:t>
            </w:r>
          </w:p>
        </w:tc>
        <w:tc>
          <w:tcPr>
            <w:tcW w:w="5339" w:type="dxa"/>
            <w:tcBorders/>
          </w:tcPr>
          <w:p>
            <w:pPr>
              <w:pStyle w:val="Normal"/>
              <w:widowControl w:val="false"/>
              <w:snapToGrid w:val="false"/>
              <w:ind w:left="0" w:right="0" w:hanging="0"/>
              <w:rPr>
                <w:rFonts w:ascii="Times New Roman" w:hAnsi="Times New Roman"/>
                <w:color w:val="000000"/>
                <w:sz w:val="28"/>
                <w:szCs w:val="28"/>
                <w:lang w:val="uk-UA" w:eastAsia="zh-CN" w:bidi="ar-SA"/>
              </w:rPr>
            </w:pPr>
            <w:r>
              <w:rPr>
                <w:rFonts w:ascii="Times New Roman" w:hAnsi="Times New Roman"/>
                <w:color w:val="000000"/>
                <w:sz w:val="28"/>
                <w:szCs w:val="28"/>
                <w:lang w:val="uk-UA" w:eastAsia="zh-CN" w:bidi="ar-SA"/>
              </w:rPr>
              <w:t>-начальник фінансового управління</w:t>
            </w:r>
          </w:p>
        </w:tc>
      </w:tr>
      <w:tr>
        <w:trPr>
          <w:trHeight w:val="364" w:hRule="atLeast"/>
        </w:trPr>
        <w:tc>
          <w:tcPr>
            <w:tcW w:w="4650" w:type="dxa"/>
            <w:tcBorders/>
          </w:tcPr>
          <w:p>
            <w:pPr>
              <w:pStyle w:val="Normal"/>
              <w:widowControl w:val="false"/>
              <w:snapToGrid w:val="false"/>
              <w:rPr>
                <w:rFonts w:ascii="Times New Roman" w:hAnsi="Times New Roman"/>
                <w:sz w:val="28"/>
                <w:szCs w:val="28"/>
                <w:lang w:val="uk-UA" w:eastAsia="zh-CN" w:bidi="ar-SA"/>
              </w:rPr>
            </w:pPr>
            <w:r>
              <w:rPr>
                <w:rFonts w:ascii="Times New Roman" w:hAnsi="Times New Roman"/>
                <w:sz w:val="28"/>
                <w:szCs w:val="28"/>
                <w:lang w:val="uk-UA" w:eastAsia="zh-CN" w:bidi="ar-SA"/>
              </w:rPr>
              <w:t>СІЗОВА Оксана</w:t>
            </w:r>
          </w:p>
        </w:tc>
        <w:tc>
          <w:tcPr>
            <w:tcW w:w="5339" w:type="dxa"/>
            <w:tcBorders/>
          </w:tcPr>
          <w:p>
            <w:pPr>
              <w:pStyle w:val="Normal"/>
              <w:widowControl w:val="false"/>
              <w:snapToGrid w:val="false"/>
              <w:ind w:left="0" w:right="0" w:hanging="0"/>
              <w:rPr>
                <w:rFonts w:ascii="Times New Roman" w:hAnsi="Times New Roman"/>
                <w:sz w:val="28"/>
                <w:szCs w:val="28"/>
                <w:lang w:val="uk-UA" w:eastAsia="zh-CN" w:bidi="ar-SA"/>
              </w:rPr>
            </w:pPr>
            <w:r>
              <w:rPr>
                <w:rFonts w:ascii="Times New Roman" w:hAnsi="Times New Roman"/>
                <w:sz w:val="28"/>
                <w:szCs w:val="28"/>
                <w:lang w:val="uk-UA" w:eastAsia="zh-CN" w:bidi="ar-SA"/>
              </w:rPr>
              <w:t>- начальник прес-служби міського голови</w:t>
            </w:r>
          </w:p>
        </w:tc>
      </w:tr>
      <w:tr>
        <w:trPr>
          <w:trHeight w:val="424" w:hRule="atLeast"/>
        </w:trPr>
        <w:tc>
          <w:tcPr>
            <w:tcW w:w="4650" w:type="dxa"/>
            <w:tcBorders/>
          </w:tcPr>
          <w:p>
            <w:pPr>
              <w:pStyle w:val="Normal"/>
              <w:widowControl w:val="false"/>
              <w:snapToGrid w:val="false"/>
              <w:rPr>
                <w:rFonts w:ascii="Times New Roman" w:hAnsi="Times New Roman"/>
                <w:sz w:val="28"/>
                <w:szCs w:val="28"/>
                <w:lang w:val="uk-UA" w:eastAsia="zh-CN" w:bidi="ar-SA"/>
              </w:rPr>
            </w:pPr>
            <w:r>
              <w:rPr>
                <w:rFonts w:ascii="Times New Roman" w:hAnsi="Times New Roman"/>
                <w:sz w:val="28"/>
                <w:szCs w:val="28"/>
                <w:lang w:val="uk-UA" w:eastAsia="zh-CN" w:bidi="ar-SA"/>
              </w:rPr>
              <w:t>ХОМІК Олексій</w:t>
            </w:r>
          </w:p>
        </w:tc>
        <w:tc>
          <w:tcPr>
            <w:tcW w:w="5339" w:type="dxa"/>
            <w:tcBorders/>
          </w:tcPr>
          <w:p>
            <w:pPr>
              <w:pStyle w:val="Normal"/>
              <w:widowControl w:val="false"/>
              <w:snapToGrid w:val="false"/>
              <w:ind w:left="0" w:right="0" w:hanging="0"/>
              <w:rPr>
                <w:rFonts w:ascii="Times New Roman" w:hAnsi="Times New Roman"/>
                <w:sz w:val="28"/>
                <w:szCs w:val="28"/>
                <w:lang w:val="uk-UA" w:eastAsia="zh-CN" w:bidi="ar-SA"/>
              </w:rPr>
            </w:pPr>
            <w:r>
              <w:rPr>
                <w:rFonts w:ascii="Times New Roman" w:hAnsi="Times New Roman"/>
                <w:sz w:val="28"/>
                <w:szCs w:val="28"/>
                <w:lang w:val="uk-UA" w:eastAsia="zh-CN" w:bidi="ar-SA"/>
              </w:rPr>
              <w:t>-начальник юридичного відділу</w:t>
            </w:r>
          </w:p>
        </w:tc>
      </w:tr>
    </w:tbl>
    <w:p>
      <w:pPr>
        <w:pStyle w:val="Normal"/>
        <w:spacing w:lineRule="auto" w:line="240" w:before="0" w:after="0"/>
        <w:ind w:left="0" w:right="0" w:hanging="0"/>
        <w:jc w:val="both"/>
        <w:rPr>
          <w:rFonts w:eastAsia="Times New Roman" w:cs="Times New Roman"/>
          <w:b/>
          <w:b/>
          <w:bCs/>
          <w:color w:val="000000"/>
          <w:sz w:val="28"/>
          <w:szCs w:val="28"/>
          <w:u w:val="single"/>
          <w:shd w:fill="auto" w:val="clear"/>
          <w:lang w:val="uk-UA" w:bidi="ar-SA"/>
        </w:rPr>
      </w:pPr>
      <w:r>
        <w:rPr>
          <w:rFonts w:eastAsia="Times New Roman" w:cs="Times New Roman"/>
          <w:b/>
          <w:bCs/>
          <w:color w:val="000000"/>
          <w:sz w:val="28"/>
          <w:szCs w:val="28"/>
          <w:u w:val="single"/>
          <w:shd w:fill="auto" w:val="clear"/>
          <w:lang w:val="uk-UA" w:bidi="ar-SA"/>
        </w:rPr>
      </w:r>
    </w:p>
    <w:p>
      <w:pPr>
        <w:pStyle w:val="31"/>
        <w:bidi w:val="0"/>
        <w:spacing w:lineRule="auto" w:line="240" w:before="0" w:after="0"/>
        <w:jc w:val="left"/>
        <w:rPr>
          <w:rFonts w:ascii="Times New Roman" w:hAnsi="Times New Roman"/>
          <w:sz w:val="28"/>
          <w:szCs w:val="28"/>
        </w:rPr>
      </w:pPr>
      <w:r>
        <w:rPr>
          <w:rFonts w:cs="Times New Roman" w:ascii="Times New Roman" w:hAnsi="Times New Roman"/>
          <w:b/>
          <w:bCs/>
          <w:color w:val="000000"/>
          <w:sz w:val="28"/>
          <w:szCs w:val="28"/>
          <w:shd w:fill="auto" w:val="clear"/>
          <w:lang w:val="uk-UA"/>
        </w:rPr>
        <w:t>ПОРЯДОК ДЕННИЙ:</w:t>
      </w:r>
    </w:p>
    <w:p>
      <w:pPr>
        <w:pStyle w:val="31"/>
        <w:bidi w:val="0"/>
        <w:spacing w:lineRule="auto" w:line="240" w:before="0" w:after="0"/>
        <w:jc w:val="both"/>
        <w:rPr>
          <w:rFonts w:ascii="Times New Roman" w:hAnsi="Times New Roman"/>
        </w:rPr>
      </w:pPr>
      <w:r>
        <w:rPr>
          <w:rFonts w:cs="Times New Roman" w:ascii="Times New Roman" w:hAnsi="Times New Roman"/>
          <w:b/>
          <w:bCs/>
          <w:color w:val="000000"/>
          <w:sz w:val="26"/>
          <w:szCs w:val="26"/>
          <w:shd w:fill="auto" w:val="clear"/>
          <w:lang w:val="uk-UA"/>
        </w:rPr>
        <w:tab/>
      </w:r>
    </w:p>
    <w:p>
      <w:pPr>
        <w:pStyle w:val="31"/>
        <w:bidi w:val="0"/>
        <w:spacing w:lineRule="auto" w:line="240" w:before="0" w:after="0"/>
        <w:jc w:val="both"/>
        <w:rPr>
          <w:rFonts w:ascii="Times New Roman" w:hAnsi="Times New Roman" w:cs="Times New Roman"/>
          <w:b/>
          <w:b/>
          <w:bCs/>
          <w:color w:val="000000"/>
          <w:shd w:fill="auto" w:val="clear"/>
          <w:lang w:val="uk-UA" w:bidi="ar-SA"/>
        </w:rPr>
      </w:pPr>
      <w:r>
        <w:rPr>
          <w:rFonts w:cs="Times New Roman" w:ascii="Times New Roman" w:hAnsi="Times New Roman"/>
          <w:b/>
          <w:bCs/>
          <w:color w:val="000000"/>
          <w:shd w:fill="auto" w:val="clear"/>
          <w:lang w:val="uk-UA" w:bidi="ar-SA"/>
        </w:rPr>
      </w:r>
    </w:p>
    <w:p>
      <w:pPr>
        <w:pStyle w:val="31"/>
        <w:bidi w:val="0"/>
        <w:spacing w:lineRule="auto" w:line="240" w:before="0" w:after="0"/>
        <w:jc w:val="both"/>
        <w:rPr>
          <w:rFonts w:ascii="Times New Roman" w:hAnsi="Times New Roman"/>
        </w:rPr>
      </w:pPr>
      <w:r>
        <w:rPr>
          <w:rFonts w:cs="Times New Roman" w:ascii="Times New Roman" w:hAnsi="Times New Roman"/>
          <w:b/>
          <w:bCs/>
          <w:color w:val="000000"/>
          <w:sz w:val="28"/>
          <w:szCs w:val="28"/>
          <w:shd w:fill="auto" w:val="clear"/>
          <w:lang w:val="uk-UA" w:bidi="ar-SA"/>
        </w:rPr>
        <w:t>1.Питання у різному.</w:t>
        <w:tab/>
      </w:r>
    </w:p>
    <w:p>
      <w:pPr>
        <w:pStyle w:val="Style29"/>
        <w:bidi w:val="0"/>
        <w:spacing w:lineRule="auto" w:line="240" w:before="0" w:after="0"/>
        <w:ind w:left="0" w:right="0" w:hanging="0"/>
        <w:jc w:val="both"/>
        <w:rPr>
          <w:rFonts w:ascii="Times New Roman" w:hAnsi="Times New Roman"/>
        </w:rPr>
      </w:pPr>
      <w:r>
        <w:rPr>
          <w:rFonts w:cs="Times New Roman" w:ascii="Times New Roman" w:hAnsi="Times New Roman"/>
          <w:color w:val="000000"/>
          <w:sz w:val="28"/>
          <w:szCs w:val="28"/>
          <w:shd w:fill="auto" w:val="clear"/>
          <w:lang w:val="uk-UA"/>
        </w:rPr>
        <w:tab/>
        <w:t>Доповідачі: заступники міського голови за напрямками роботи.</w:t>
      </w:r>
    </w:p>
    <w:p>
      <w:pPr>
        <w:pStyle w:val="Normal"/>
        <w:bidi w:val="0"/>
        <w:spacing w:lineRule="auto" w:line="240" w:before="0" w:after="0"/>
        <w:jc w:val="both"/>
        <w:rPr>
          <w:rFonts w:ascii="Times New Roman" w:hAnsi="Times New Roman"/>
        </w:rPr>
      </w:pPr>
      <w:r>
        <w:rPr>
          <w:rFonts w:eastAsia="Times New Roman" w:cs="Times New Roman" w:ascii="Times New Roman" w:hAnsi="Times New Roman"/>
          <w:b w:val="false"/>
          <w:bCs/>
          <w:i w:val="false"/>
          <w:caps w:val="false"/>
          <w:smallCaps w:val="false"/>
          <w:color w:val="000000"/>
          <w:spacing w:val="0"/>
          <w:sz w:val="28"/>
          <w:szCs w:val="28"/>
          <w:shd w:fill="auto" w:val="clear"/>
          <w:lang w:val="uk-UA" w:eastAsia="zh-CN" w:bidi="ar-SA"/>
        </w:rPr>
        <w:tab/>
      </w:r>
    </w:p>
    <w:p>
      <w:pPr>
        <w:pStyle w:val="Normal"/>
        <w:bidi w:val="0"/>
        <w:spacing w:lineRule="auto" w:line="240" w:before="0" w:after="0"/>
        <w:jc w:val="both"/>
        <w:rPr>
          <w:rFonts w:ascii="Times New Roman" w:hAnsi="Times New Roman"/>
        </w:rPr>
      </w:pPr>
      <w:r>
        <w:rPr>
          <w:rFonts w:eastAsia="Times New Roman" w:cs="Times New Roman" w:ascii="Times New Roman" w:hAnsi="Times New Roman"/>
          <w:b w:val="false"/>
          <w:bCs/>
          <w:i w:val="false"/>
          <w:caps w:val="false"/>
          <w:smallCaps w:val="false"/>
          <w:color w:val="000000"/>
          <w:spacing w:val="0"/>
          <w:sz w:val="28"/>
          <w:szCs w:val="28"/>
          <w:shd w:fill="auto" w:val="clear"/>
          <w:lang w:val="uk-UA" w:eastAsia="zh-CN" w:bidi="ar-SA"/>
        </w:rPr>
        <w:tab/>
        <w:t>Головуючий відкрив засідання виконавчого комітету та оголосив регламент роботи.</w:t>
      </w:r>
    </w:p>
    <w:p>
      <w:pPr>
        <w:pStyle w:val="Style24"/>
        <w:widowControl/>
        <w:spacing w:lineRule="auto" w:line="240" w:before="0" w:after="0"/>
        <w:ind w:left="0" w:right="0" w:hanging="0"/>
        <w:jc w:val="both"/>
        <w:rPr>
          <w:rFonts w:ascii="Times New Roman" w:hAnsi="Times New Roman"/>
        </w:rPr>
      </w:pPr>
      <w:r>
        <w:rPr>
          <w:rFonts w:ascii="Times New Roman" w:hAnsi="Times New Roman"/>
          <w:b w:val="false"/>
          <w:i w:val="false"/>
          <w:caps w:val="false"/>
          <w:smallCaps w:val="false"/>
          <w:color w:val="000000"/>
          <w:spacing w:val="0"/>
          <w:sz w:val="28"/>
          <w:szCs w:val="28"/>
          <w:lang w:val="uk-UA" w:eastAsia="zh-CN"/>
        </w:rPr>
        <w:tab/>
        <w:t>Зауважив, що засідання виконкому є правоможним, так як на ньому присутні більшість членів виконкому.</w:t>
      </w:r>
    </w:p>
    <w:p>
      <w:pPr>
        <w:pStyle w:val="Style24"/>
        <w:widowControl/>
        <w:spacing w:lineRule="auto" w:line="240" w:before="0" w:after="0"/>
        <w:ind w:left="0" w:right="0" w:hanging="0"/>
        <w:jc w:val="both"/>
        <w:rPr>
          <w:rFonts w:ascii="Times New Roman" w:hAnsi="Times New Roman"/>
        </w:rPr>
      </w:pPr>
      <w:r>
        <w:rPr>
          <w:rFonts w:ascii="Times New Roman" w:hAnsi="Times New Roman"/>
          <w:b w:val="false"/>
          <w:i w:val="false"/>
          <w:caps w:val="false"/>
          <w:smallCaps w:val="false"/>
          <w:color w:val="000000"/>
          <w:spacing w:val="0"/>
          <w:sz w:val="28"/>
          <w:szCs w:val="28"/>
          <w:lang w:val="uk-UA" w:eastAsia="zh-CN"/>
        </w:rPr>
        <w:tab/>
        <w:t xml:space="preserve">В обов’язковому порядку наголосив, що згідно </w:t>
      </w:r>
      <w:r>
        <w:rPr>
          <w:rFonts w:cs="Times New Roman" w:ascii="Times New Roman" w:hAnsi="Times New Roman"/>
          <w:b w:val="false"/>
          <w:i w:val="false"/>
          <w:caps w:val="false"/>
          <w:smallCaps w:val="false"/>
          <w:color w:val="000000"/>
          <w:spacing w:val="0"/>
          <w:sz w:val="28"/>
          <w:szCs w:val="28"/>
          <w:shd w:fill="auto" w:val="clear"/>
          <w:lang w:val="uk-UA" w:eastAsia="zh-CN"/>
        </w:rPr>
        <w:t>ст.35 ЗУ «Про запобігання корупції», у разі виникнення реального чи потенційного конфлікту інтересів у особи, уповноваженої на виконання функцій держави або місцевого самоврядування, прирівняної до неї особи, яка входить до складу колегіального органу (комітету, комісії, колегії тощо), вона не має права брати участь у прийнятті рішення цим органом.</w:t>
      </w:r>
    </w:p>
    <w:p>
      <w:pPr>
        <w:pStyle w:val="Style24"/>
        <w:widowControl/>
        <w:spacing w:lineRule="auto" w:line="240" w:before="0" w:after="0"/>
        <w:ind w:left="0" w:right="0" w:hanging="0"/>
        <w:jc w:val="both"/>
        <w:rPr>
          <w:rFonts w:ascii="Times New Roman" w:hAnsi="Times New Roman"/>
        </w:rPr>
      </w:pPr>
      <w:r>
        <w:rPr>
          <w:rFonts w:cs="Times New Roman" w:ascii="Times New Roman" w:hAnsi="Times New Roman"/>
          <w:b w:val="false"/>
          <w:i w:val="false"/>
          <w:caps w:val="false"/>
          <w:smallCaps w:val="false"/>
          <w:color w:val="000000"/>
          <w:spacing w:val="0"/>
          <w:sz w:val="28"/>
          <w:szCs w:val="28"/>
          <w:shd w:fill="auto" w:val="clear"/>
          <w:lang w:val="uk-UA" w:eastAsia="zh-CN"/>
        </w:rPr>
        <w:tab/>
      </w:r>
    </w:p>
    <w:p>
      <w:pPr>
        <w:pStyle w:val="Style24"/>
        <w:widowControl/>
        <w:spacing w:lineRule="auto" w:line="240" w:before="0" w:after="0"/>
        <w:ind w:left="0" w:right="0" w:hanging="0"/>
        <w:jc w:val="both"/>
        <w:rPr>
          <w:rFonts w:ascii="Times New Roman" w:hAnsi="Times New Roman"/>
        </w:rPr>
      </w:pPr>
      <w:r>
        <w:rPr>
          <w:rFonts w:cs="Times New Roman" w:ascii="Times New Roman" w:hAnsi="Times New Roman"/>
          <w:b w:val="false"/>
          <w:i w:val="false"/>
          <w:caps w:val="false"/>
          <w:smallCaps w:val="false"/>
          <w:color w:val="000000"/>
          <w:spacing w:val="0"/>
          <w:sz w:val="28"/>
          <w:szCs w:val="28"/>
          <w:shd w:fill="auto" w:val="clear"/>
          <w:lang w:val="uk-UA" w:eastAsia="zh-CN"/>
        </w:rPr>
        <w:tab/>
        <w:t xml:space="preserve">Надав можливість членам виконкому оголосити при необхідності про конфлікт інтересів. </w:t>
      </w:r>
    </w:p>
    <w:p>
      <w:pPr>
        <w:pStyle w:val="Style24"/>
        <w:widowControl/>
        <w:spacing w:lineRule="auto" w:line="240" w:before="0" w:after="0"/>
        <w:ind w:left="0" w:right="0" w:hanging="0"/>
        <w:jc w:val="both"/>
        <w:rPr>
          <w:rFonts w:ascii="Times New Roman" w:hAnsi="Times New Roman"/>
        </w:rPr>
      </w:pPr>
      <w:r>
        <w:rPr>
          <w:rFonts w:cs="Times New Roman" w:ascii="Times New Roman" w:hAnsi="Times New Roman"/>
          <w:b w:val="false"/>
          <w:i w:val="false"/>
          <w:caps w:val="false"/>
          <w:smallCaps w:val="false"/>
          <w:color w:val="000000"/>
          <w:spacing w:val="0"/>
          <w:sz w:val="28"/>
          <w:szCs w:val="28"/>
          <w:shd w:fill="auto" w:val="clear"/>
          <w:lang w:val="uk-UA" w:eastAsia="zh-CN"/>
        </w:rPr>
        <w:tab/>
        <w:t>Заявники відсутні.</w:t>
      </w:r>
    </w:p>
    <w:p>
      <w:pPr>
        <w:pStyle w:val="Normal"/>
        <w:spacing w:lineRule="auto" w:line="240" w:before="0" w:after="0"/>
        <w:ind w:left="0" w:right="0" w:hanging="0"/>
        <w:jc w:val="both"/>
        <w:rPr>
          <w:rFonts w:ascii="Times New Roman" w:hAnsi="Times New Roman"/>
        </w:rPr>
      </w:pPr>
      <w:r>
        <w:rPr>
          <w:rFonts w:eastAsia="Times New Roman" w:cs="Times New Roman" w:ascii="Times New Roman" w:hAnsi="Times New Roman"/>
          <w:b w:val="false"/>
          <w:bCs w:val="false"/>
          <w:color w:val="000000"/>
          <w:sz w:val="28"/>
          <w:szCs w:val="28"/>
          <w:u w:val="single"/>
          <w:shd w:fill="auto" w:val="clear"/>
          <w:lang w:val="uk-UA" w:bidi="ar-SA"/>
        </w:rPr>
        <w:t xml:space="preserve">Головуючий: </w:t>
      </w:r>
    </w:p>
    <w:p>
      <w:pPr>
        <w:pStyle w:val="Normal"/>
        <w:spacing w:lineRule="auto" w:line="240" w:before="0" w:after="0"/>
        <w:rPr>
          <w:rFonts w:ascii="Times New Roman" w:hAnsi="Times New Roman"/>
        </w:rPr>
      </w:pPr>
      <w:r>
        <w:rPr>
          <w:rFonts w:cs="Times New Roman" w:ascii="Times New Roman" w:hAnsi="Times New Roman"/>
          <w:b w:val="false"/>
          <w:bCs w:val="false"/>
          <w:sz w:val="28"/>
          <w:szCs w:val="28"/>
          <w:lang w:val="uk-UA" w:bidi="ar-SA"/>
        </w:rPr>
        <w:tab/>
        <w:t>-Питання у різному  - до 5 хв.</w:t>
      </w:r>
    </w:p>
    <w:p>
      <w:pPr>
        <w:pStyle w:val="Normal"/>
        <w:spacing w:lineRule="auto" w:line="240" w:before="0" w:after="0"/>
        <w:jc w:val="both"/>
        <w:rPr>
          <w:rFonts w:ascii="Times New Roman" w:hAnsi="Times New Roman"/>
        </w:rPr>
      </w:pPr>
      <w:r>
        <w:rPr>
          <w:rFonts w:cs="Times New Roman" w:ascii="Times New Roman" w:hAnsi="Times New Roman"/>
          <w:b w:val="false"/>
          <w:bCs w:val="false"/>
          <w:sz w:val="28"/>
          <w:szCs w:val="28"/>
          <w:lang w:val="uk-UA" w:bidi="ar-SA"/>
        </w:rPr>
        <w:tab/>
        <w:t>-Немає заперечень щодо регламенту роботи виконкому?</w:t>
      </w:r>
    </w:p>
    <w:p>
      <w:pPr>
        <w:pStyle w:val="Style24"/>
        <w:spacing w:lineRule="auto" w:line="240" w:before="0" w:after="0"/>
        <w:jc w:val="both"/>
        <w:rPr>
          <w:rFonts w:ascii="Times New Roman" w:hAnsi="Times New Roman"/>
        </w:rPr>
      </w:pPr>
      <w:r>
        <w:rPr>
          <w:rFonts w:ascii="Times New Roman" w:hAnsi="Times New Roman"/>
          <w:b w:val="false"/>
          <w:bCs w:val="false"/>
          <w:sz w:val="28"/>
          <w:szCs w:val="28"/>
          <w:lang w:val="uk-UA"/>
        </w:rPr>
        <w:tab/>
        <w:t xml:space="preserve"> Запропонував проголосувати за порядок денний. </w:t>
      </w:r>
    </w:p>
    <w:p>
      <w:pPr>
        <w:pStyle w:val="Normal"/>
        <w:spacing w:lineRule="auto" w:line="240" w:before="0" w:after="0"/>
        <w:ind w:left="0" w:right="0" w:hanging="0"/>
        <w:jc w:val="both"/>
        <w:rPr>
          <w:rFonts w:ascii="Times New Roman" w:hAnsi="Times New Roman"/>
        </w:rPr>
      </w:pPr>
      <w:r>
        <w:rPr>
          <w:rFonts w:eastAsia="Times New Roman" w:cs="Times New Roman" w:ascii="Times New Roman" w:hAnsi="Times New Roman"/>
          <w:b w:val="false"/>
          <w:bCs w:val="false"/>
          <w:color w:val="000000"/>
          <w:sz w:val="28"/>
          <w:szCs w:val="28"/>
          <w:u w:val="none"/>
          <w:shd w:fill="auto" w:val="clear"/>
          <w:lang w:val="uk-UA" w:bidi="ar-SA"/>
        </w:rPr>
        <w:tab/>
        <w:t xml:space="preserve"> Голосували: «ЗА» - одноголосно.</w:t>
      </w:r>
    </w:p>
    <w:p>
      <w:pPr>
        <w:pStyle w:val="Style30"/>
        <w:shd w:val="clear" w:fill="FFFFFF"/>
        <w:bidi w:val="0"/>
        <w:spacing w:lineRule="auto" w:line="240" w:before="0" w:after="0"/>
        <w:jc w:val="both"/>
        <w:rPr>
          <w:rFonts w:ascii="Times New Roman" w:hAnsi="Times New Roman"/>
          <w:b/>
          <w:b/>
          <w:bCs/>
          <w:sz w:val="26"/>
          <w:szCs w:val="26"/>
          <w:lang w:val="en-US"/>
        </w:rPr>
      </w:pPr>
      <w:r>
        <w:rPr>
          <w:rFonts w:ascii="Times New Roman" w:hAnsi="Times New Roman"/>
          <w:b/>
          <w:bCs/>
          <w:sz w:val="26"/>
          <w:szCs w:val="26"/>
          <w:lang w:val="en-US"/>
        </w:rPr>
      </w:r>
    </w:p>
    <w:p>
      <w:pPr>
        <w:pStyle w:val="Style30"/>
        <w:shd w:val="clear" w:fill="FFFFFF"/>
        <w:bidi w:val="0"/>
        <w:spacing w:lineRule="auto" w:line="240" w:before="0" w:after="0"/>
        <w:jc w:val="both"/>
        <w:rPr/>
      </w:pPr>
      <w:r>
        <w:rPr>
          <w:rFonts w:ascii="Times New Roman" w:hAnsi="Times New Roman"/>
          <w:b/>
          <w:bCs/>
          <w:sz w:val="26"/>
          <w:szCs w:val="26"/>
          <w:lang w:val="en-US"/>
        </w:rPr>
        <w:t>1.</w:t>
      </w:r>
      <w:r>
        <w:rPr>
          <w:rFonts w:ascii="Times New Roman" w:hAnsi="Times New Roman"/>
          <w:sz w:val="26"/>
          <w:szCs w:val="26"/>
          <w:lang w:val="en-US"/>
        </w:rPr>
        <w:t xml:space="preserve"> </w:t>
      </w:r>
      <w:r>
        <w:rPr>
          <w:rFonts w:eastAsia="Times New Roman" w:cs="Times New Roman" w:ascii="Times New Roman" w:hAnsi="Times New Roman"/>
          <w:b/>
          <w:bCs/>
          <w:color w:val="000000"/>
          <w:spacing w:val="1"/>
          <w:sz w:val="26"/>
          <w:szCs w:val="26"/>
          <w:shd w:fill="auto" w:val="clear"/>
          <w:lang w:val="uk-UA" w:eastAsia="ru-RU" w:bidi="ar-SA"/>
        </w:rPr>
        <w:t>СЛУХАЛИ:Про схвалення звіту про виконання бюджету Покровської міської територіальної громади за 1 квартал 2024 року.</w:t>
      </w:r>
    </w:p>
    <w:p>
      <w:pPr>
        <w:pStyle w:val="Style30"/>
        <w:shd w:val="clear" w:fill="FFFFFF"/>
        <w:bidi w:val="0"/>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начальника фінансового управління Тетяну МІЩЕНКО,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ВИРІШИЛИ: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w:t>
      </w:r>
      <w:r>
        <w:rPr>
          <w:rFonts w:eastAsia="Times New Roman" w:cs="Times New Roman" w:ascii="Times New Roman" w:hAnsi="Times New Roman"/>
          <w:b w:val="false"/>
          <w:bCs w:val="false"/>
          <w:i w:val="false"/>
          <w:caps w:val="false"/>
          <w:smallCaps w:val="false"/>
          <w:strike w:val="false"/>
          <w:dstrike w:val="false"/>
          <w:color w:val="000000"/>
          <w:spacing w:val="1"/>
          <w:sz w:val="26"/>
          <w:szCs w:val="26"/>
          <w:u w:val="none"/>
          <w:shd w:fill="auto" w:val="clear"/>
          <w:lang w:val="uk-UA" w:eastAsia="ru-RU"/>
        </w:rPr>
        <w:t xml:space="preserve">прийняти рішення </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№336</w:t>
      </w:r>
      <w:r>
        <w:rPr>
          <w:rFonts w:eastAsia="Noto Serif CJK SC" w:cs="Times New Roman" w:ascii="Times New Roman" w:hAnsi="Times New Roman"/>
          <w:b w:val="false"/>
          <w:bCs w:val="false"/>
          <w:strike w:val="false"/>
          <w:dstrike w:val="false"/>
          <w:color w:val="000000"/>
          <w:spacing w:val="1"/>
          <w:kern w:val="2"/>
          <w:sz w:val="26"/>
          <w:szCs w:val="26"/>
          <w:shd w:fill="auto" w:val="clear"/>
          <w:lang w:val="uk-UA" w:eastAsia="zh-CN" w:bidi="hi-IN"/>
        </w:rPr>
        <w:t>/06-53-24</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 додається.</w:t>
      </w:r>
    </w:p>
    <w:p>
      <w:pPr>
        <w:pStyle w:val="Normal"/>
        <w:bidi w:val="0"/>
        <w:spacing w:lineRule="auto" w:line="240" w:before="0" w:after="0"/>
        <w:jc w:val="both"/>
        <w:rPr>
          <w:rFonts w:ascii="Times New Roman" w:hAnsi="Times New Roman"/>
          <w:color w:val="000000"/>
          <w:sz w:val="26"/>
          <w:szCs w:val="26"/>
        </w:rPr>
      </w:pPr>
      <w:r>
        <w:rPr>
          <w:rFonts w:ascii="Times New Roman" w:hAnsi="Times New Roman"/>
          <w:color w:val="000000"/>
          <w:sz w:val="26"/>
          <w:szCs w:val="26"/>
        </w:rPr>
      </w:r>
    </w:p>
    <w:p>
      <w:pPr>
        <w:pStyle w:val="Normal"/>
        <w:bidi w:val="0"/>
        <w:spacing w:lineRule="auto" w:line="240" w:before="0" w:after="0"/>
        <w:jc w:val="both"/>
        <w:rPr>
          <w:rFonts w:ascii="Times New Roman" w:hAnsi="Times New Roman"/>
        </w:rPr>
      </w:pP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2.СЛУХАЛИ:Про виведення дітей, позбавлених батьківського піклування, з дитячого будинку сімейного типу та припинення функціонування дитячого будинку сімейного типу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ХХХХХ, ХХХХХ,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strike w:val="false"/>
          <w:dstrike w:val="false"/>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strike w:val="false"/>
          <w:dstrike w:val="false"/>
          <w:color w:val="000000"/>
          <w:spacing w:val="1"/>
          <w:kern w:val="2"/>
          <w:sz w:val="26"/>
          <w:szCs w:val="26"/>
          <w:shd w:fill="auto" w:val="clear"/>
          <w:lang w:val="uk-UA" w:eastAsia="zh-CN" w:bidi="ar-SA"/>
        </w:rPr>
        <w:t xml:space="preserve"> по даному питанню заслухали </w:t>
      </w:r>
      <w:r>
        <w:rPr>
          <w:rFonts w:eastAsia="Times New Roman" w:cs="Times New Roman" w:ascii="Times New Roman" w:hAnsi="Times New Roman"/>
          <w:b w:val="false"/>
          <w:bCs/>
          <w:strike w:val="false"/>
          <w:dstrike w:val="false"/>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strike w:val="false"/>
          <w:dstrike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strike w:val="false"/>
          <w:dstrike w:val="false"/>
          <w:color w:val="000000"/>
          <w:spacing w:val="1"/>
          <w:kern w:val="0"/>
          <w:sz w:val="26"/>
          <w:szCs w:val="26"/>
          <w:u w:val="none"/>
          <w:shd w:fill="auto" w:val="clear"/>
          <w:lang w:val="uk-UA" w:eastAsia="ru-RU" w:bidi="ar-SA"/>
        </w:rPr>
        <w:t>ВИРІШИЛИ:</w:t>
      </w:r>
      <w:r>
        <w:rPr>
          <w:rFonts w:eastAsia="Times New Roman" w:cs="Times New Roman" w:ascii="Times New Roman" w:hAnsi="Times New Roman"/>
          <w:b w:val="false"/>
          <w:bCs/>
          <w:i w:val="false"/>
          <w:caps w:val="false"/>
          <w:smallCaps w:val="false"/>
          <w:strike w:val="false"/>
          <w:dstrike w:val="false"/>
          <w:color w:val="000000"/>
          <w:spacing w:val="1"/>
          <w:kern w:val="0"/>
          <w:sz w:val="26"/>
          <w:szCs w:val="26"/>
          <w:u w:val="none"/>
          <w:shd w:fill="auto" w:val="clear"/>
          <w:lang w:val="uk-UA" w:eastAsia="ru-RU" w:bidi="ar-SA"/>
        </w:rPr>
        <w:t xml:space="preserve"> </w:t>
      </w:r>
      <w:r>
        <w:rPr>
          <w:rFonts w:eastAsia="Times New Roman" w:cs="Times New Roman" w:ascii="Times New Roman" w:hAnsi="Times New Roman"/>
          <w:b w:val="false"/>
          <w:bCs w:val="false"/>
          <w:i w:val="false"/>
          <w:caps w:val="false"/>
          <w:smallCaps w:val="false"/>
          <w:strike w:val="false"/>
          <w:dstrike w:val="false"/>
          <w:color w:val="000000"/>
          <w:spacing w:val="1"/>
          <w:kern w:val="0"/>
          <w:sz w:val="26"/>
          <w:szCs w:val="26"/>
          <w:u w:val="none"/>
          <w:shd w:fill="auto" w:val="clear"/>
          <w:lang w:val="uk-UA" w:eastAsia="ru-RU" w:bidi="ar-SA"/>
        </w:rPr>
        <w:t xml:space="preserve">прийняти рішення </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№337</w:t>
      </w:r>
      <w:r>
        <w:rPr>
          <w:rFonts w:eastAsia="Noto Serif CJK SC" w:cs="Times New Roman" w:ascii="Times New Roman" w:hAnsi="Times New Roman"/>
          <w:b w:val="false"/>
          <w:bCs w:val="false"/>
          <w:strike w:val="false"/>
          <w:dstrike w:val="false"/>
          <w:color w:val="000000"/>
          <w:spacing w:val="1"/>
          <w:kern w:val="2"/>
          <w:sz w:val="26"/>
          <w:szCs w:val="26"/>
          <w:shd w:fill="auto" w:val="clear"/>
          <w:lang w:val="uk-UA" w:eastAsia="zh-CN" w:bidi="hi-IN"/>
        </w:rPr>
        <w:t>/06-53-24</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 додається.</w:t>
      </w:r>
    </w:p>
    <w:p>
      <w:pPr>
        <w:pStyle w:val="Normal"/>
        <w:widowControl/>
        <w:suppressAutoHyphens w:val="true"/>
        <w:overflowPunct w:val="true"/>
        <w:bidi w:val="0"/>
        <w:spacing w:lineRule="auto" w:line="240" w:before="0" w:after="0"/>
        <w:ind w:left="0" w:right="0" w:hanging="0"/>
        <w:jc w:val="both"/>
        <w:rPr>
          <w:rFonts w:ascii="Times New Roman" w:hAnsi="Times New Roman" w:eastAsia="Times New Roman" w:cs="Times New Roman"/>
          <w:b w:val="false"/>
          <w:b w:val="false"/>
          <w:bCs w:val="false"/>
          <w:strike w:val="false"/>
          <w:dstrike w:val="false"/>
          <w:color w:val="000000"/>
          <w:spacing w:val="1"/>
          <w:kern w:val="0"/>
          <w:sz w:val="26"/>
          <w:szCs w:val="26"/>
          <w:shd w:fill="auto" w:val="clear"/>
          <w:lang w:val="uk-UA" w:eastAsia="ru-RU" w:bidi="ar-SA"/>
        </w:rPr>
      </w:pP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cs="Times New Roman" w:ascii="Times New Roman" w:hAnsi="Times New Roman"/>
          <w:b/>
          <w:bCs/>
          <w:color w:val="000000"/>
          <w:spacing w:val="1"/>
          <w:sz w:val="26"/>
          <w:szCs w:val="26"/>
          <w:shd w:fill="auto" w:val="clear"/>
          <w:lang w:val="uk-UA" w:eastAsia="ru-RU"/>
        </w:rPr>
        <w:t>3.</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СЛУХАЛИ:Про встановлення опіки та піклування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w:t>
      </w:r>
    </w:p>
    <w:p>
      <w:pPr>
        <w:pStyle w:val="Normal"/>
        <w:widowControl/>
        <w:suppressAutoHyphens w:val="true"/>
        <w:overflowPunct w:val="true"/>
        <w:bidi w:val="0"/>
        <w:spacing w:lineRule="auto" w:line="240" w:before="0" w:after="0"/>
        <w:ind w:left="0" w:right="0" w:hanging="0"/>
        <w:jc w:val="both"/>
        <w:rPr>
          <w:rFonts w:ascii="Times New Roman" w:hAnsi="Times New Roman"/>
          <w:sz w:val="26"/>
          <w:szCs w:val="26"/>
        </w:rPr>
      </w:pPr>
      <w:r>
        <w:rPr>
          <w:rFonts w:ascii="Times New Roman" w:hAnsi="Times New Roman"/>
          <w:sz w:val="26"/>
          <w:szCs w:val="26"/>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по даному питанню заслухали </w:t>
      </w:r>
      <w:r>
        <w:rPr>
          <w:rFonts w:eastAsia="Times New Roman" w:cs="Times New Roman" w:ascii="Times New Roman" w:hAnsi="Times New Roman"/>
          <w:b w:val="false"/>
          <w:bCs/>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ascii="Times New Roman" w:hAnsi="Times New Roman"/>
          <w:b/>
          <w:bCs/>
          <w:i w:val="false"/>
          <w:caps w:val="false"/>
          <w:smallCaps w:val="false"/>
          <w:strike w:val="false"/>
          <w:dstrike w:val="false"/>
          <w:kern w:val="0"/>
          <w:sz w:val="26"/>
          <w:szCs w:val="26"/>
          <w:u w:val="none"/>
          <w:lang w:bidi="ar-SA"/>
        </w:rPr>
        <w:t>ВИРІШИЛИ</w:t>
      </w:r>
      <w:r>
        <w:rPr>
          <w:rFonts w:eastAsia="Times New Roman" w:ascii="Times New Roman" w:hAnsi="Times New Roman"/>
          <w:i w:val="false"/>
          <w:caps w:val="false"/>
          <w:smallCaps w:val="false"/>
          <w:strike w:val="false"/>
          <w:dstrike w:val="false"/>
          <w:kern w:val="0"/>
          <w:sz w:val="26"/>
          <w:szCs w:val="26"/>
          <w:u w:val="none"/>
          <w:lang w:bidi="ar-SA"/>
        </w:rPr>
        <w:t>:</w:t>
      </w:r>
      <w:r>
        <w:rPr>
          <w:rFonts w:eastAsia="Times New Roman" w:ascii="Times New Roman" w:hAnsi="Times New Roman"/>
          <w:b w:val="false"/>
          <w:i w:val="false"/>
          <w:caps w:val="false"/>
          <w:smallCaps w:val="false"/>
          <w:strike w:val="false"/>
          <w:dstrike w:val="false"/>
          <w:kern w:val="0"/>
          <w:sz w:val="26"/>
          <w:szCs w:val="26"/>
          <w:u w:val="none"/>
          <w:lang w:bidi="ar-SA"/>
        </w:rPr>
        <w:t xml:space="preserve"> </w:t>
      </w:r>
      <w:r>
        <w:rPr>
          <w:rFonts w:eastAsia="Times New Roman" w:ascii="Times New Roman" w:hAnsi="Times New Roman"/>
          <w:b w:val="false"/>
          <w:bCs w:val="false"/>
          <w:i w:val="false"/>
          <w:caps w:val="false"/>
          <w:smallCaps w:val="false"/>
          <w:strike w:val="false"/>
          <w:dstrike w:val="false"/>
          <w:kern w:val="0"/>
          <w:sz w:val="26"/>
          <w:szCs w:val="26"/>
          <w:u w:val="none"/>
          <w:lang w:bidi="ar-SA"/>
        </w:rPr>
        <w:t xml:space="preserve">прийняти рішення </w:t>
      </w:r>
      <w:r>
        <w:rPr>
          <w:rFonts w:eastAsia="Times New Roman" w:ascii="Times New Roman" w:hAnsi="Times New Roman"/>
          <w:b w:val="false"/>
          <w:bCs w:val="false"/>
          <w:strike w:val="false"/>
          <w:dstrike w:val="false"/>
          <w:kern w:val="0"/>
          <w:sz w:val="26"/>
          <w:szCs w:val="26"/>
          <w:lang w:bidi="ar-SA"/>
        </w:rPr>
        <w:t>№</w:t>
      </w:r>
      <w:r>
        <w:rPr>
          <w:rFonts w:eastAsia="Times New Roman" w:ascii="Times New Roman" w:hAnsi="Times New Roman"/>
          <w:b w:val="false"/>
          <w:bCs w:val="false"/>
          <w:strike w:val="false"/>
          <w:dstrike w:val="false"/>
          <w:kern w:val="0"/>
          <w:sz w:val="26"/>
          <w:szCs w:val="26"/>
          <w:lang w:val="en-US" w:bidi="ar-SA"/>
        </w:rPr>
        <w:t>338</w:t>
      </w:r>
      <w:r>
        <w:rPr>
          <w:rFonts w:eastAsia="Noto Serif CJK SC" w:ascii="Times New Roman" w:hAnsi="Times New Roman"/>
          <w:b w:val="false"/>
          <w:bCs w:val="false"/>
          <w:strike w:val="false"/>
          <w:dstrike w:val="false"/>
          <w:kern w:val="2"/>
          <w:sz w:val="26"/>
          <w:szCs w:val="26"/>
          <w:lang w:eastAsia="zh-CN" w:bidi="hi-IN"/>
        </w:rPr>
        <w:t>/06-53-2</w:t>
      </w:r>
      <w:r>
        <w:rPr>
          <w:rFonts w:eastAsia="Noto Serif CJK SC" w:ascii="Times New Roman" w:hAnsi="Times New Roman"/>
          <w:b w:val="false"/>
          <w:bCs w:val="false"/>
          <w:strike w:val="false"/>
          <w:dstrike w:val="false"/>
          <w:kern w:val="2"/>
          <w:sz w:val="26"/>
          <w:szCs w:val="26"/>
          <w:lang w:val="uk-UA" w:eastAsia="zh-CN" w:bidi="hi-IN"/>
        </w:rPr>
        <w:t>4</w:t>
      </w:r>
      <w:r>
        <w:rPr>
          <w:rFonts w:eastAsia="Times New Roman" w:ascii="Times New Roman" w:hAnsi="Times New Roman"/>
          <w:b w:val="false"/>
          <w:bCs w:val="false"/>
          <w:strike w:val="false"/>
          <w:dstrike w:val="false"/>
          <w:kern w:val="0"/>
          <w:sz w:val="26"/>
          <w:szCs w:val="26"/>
          <w:lang w:bidi="ar-SA"/>
        </w:rPr>
        <w:t>, додається.</w:t>
      </w:r>
    </w:p>
    <w:p>
      <w:pPr>
        <w:pStyle w:val="Normal"/>
        <w:widowControl/>
        <w:suppressAutoHyphens w:val="true"/>
        <w:overflowPunct w:val="true"/>
        <w:bidi w:val="0"/>
        <w:spacing w:lineRule="auto" w:line="240" w:before="0" w:after="0"/>
        <w:ind w:left="0" w:right="0" w:hanging="0"/>
        <w:jc w:val="both"/>
        <w:rPr>
          <w:rFonts w:ascii="Times New Roman" w:hAnsi="Times New Roman"/>
          <w:sz w:val="26"/>
          <w:szCs w:val="26"/>
        </w:rPr>
      </w:pPr>
      <w:r>
        <w:rPr>
          <w:rFonts w:ascii="Times New Roman" w:hAnsi="Times New Roman"/>
          <w:sz w:val="26"/>
          <w:szCs w:val="26"/>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strike w:val="false"/>
          <w:dstrike w:val="false"/>
          <w:color w:val="000000"/>
          <w:spacing w:val="1"/>
          <w:kern w:val="0"/>
          <w:sz w:val="26"/>
          <w:szCs w:val="26"/>
          <w:shd w:fill="auto" w:val="clear"/>
          <w:lang w:val="en-US" w:eastAsia="ru-RU" w:bidi="ar-SA"/>
        </w:rPr>
        <w:t>4.</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СЛУХАЛИ:Про влаштування неповнолітніх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 року народження,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 року народження до дитячого будинку сімейного типу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 року народження,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ХХХХ ХХХХ ХХХХ,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року народження.</w:t>
      </w:r>
    </w:p>
    <w:p>
      <w:pPr>
        <w:pStyle w:val="Normal"/>
        <w:widowControl/>
        <w:suppressAutoHyphens w:val="true"/>
        <w:overflowPunct w:val="true"/>
        <w:bidi w:val="0"/>
        <w:spacing w:lineRule="auto" w:line="240" w:before="0" w:after="0"/>
        <w:ind w:left="0" w:right="0" w:hanging="0"/>
        <w:jc w:val="both"/>
        <w:rPr>
          <w:rFonts w:ascii="Times New Roman" w:hAnsi="Times New Roman"/>
          <w:sz w:val="26"/>
          <w:szCs w:val="26"/>
        </w:rPr>
      </w:pPr>
      <w:r>
        <w:rPr>
          <w:rFonts w:ascii="Times New Roman" w:hAnsi="Times New Roman"/>
          <w:sz w:val="26"/>
          <w:szCs w:val="26"/>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color w:val="000000"/>
          <w:spacing w:val="1"/>
          <w:kern w:val="2"/>
          <w:shd w:fill="auto" w:val="clear"/>
          <w:lang w:val="uk-UA" w:eastAsia="zh-CN" w:bidi="ar-SA"/>
        </w:rPr>
        <w:t>ВИСТУПИЛИ:</w:t>
      </w:r>
      <w:r>
        <w:rPr>
          <w:rFonts w:eastAsia="Times New Roman" w:cs="Times New Roman" w:ascii="Times New Roman" w:hAnsi="Times New Roman"/>
          <w:b w:val="false"/>
          <w:bCs w:val="false"/>
          <w:color w:val="000000"/>
          <w:spacing w:val="1"/>
          <w:kern w:val="2"/>
          <w:shd w:fill="auto" w:val="clear"/>
          <w:lang w:val="uk-UA" w:eastAsia="zh-CN" w:bidi="ar-SA"/>
        </w:rPr>
        <w:t xml:space="preserve"> </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по даному питанню заслухали </w:t>
      </w:r>
      <w:r>
        <w:rPr>
          <w:rFonts w:eastAsia="Times New Roman" w:cs="Times New Roman" w:ascii="Times New Roman" w:hAnsi="Times New Roman"/>
          <w:b w:val="false"/>
          <w:bCs/>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eastAsia="Times New Roman" w:cs="Times New Roman"/>
          <w:b/>
          <w:b/>
          <w:bCs/>
          <w:i w:val="false"/>
          <w:i w:val="false"/>
          <w:caps w:val="false"/>
          <w:smallCaps w:val="false"/>
          <w:color w:val="000000"/>
          <w:spacing w:val="1"/>
          <w:sz w:val="26"/>
          <w:szCs w:val="26"/>
          <w:u w:val="none"/>
          <w:shd w:fill="auto" w:val="clear"/>
          <w:lang w:val="uk-UA" w:eastAsia="ru-RU"/>
        </w:rPr>
      </w:pPr>
      <w:r>
        <w:rPr>
          <w:rFonts w:eastAsia="Times New Roman" w:cs="Times New Roman"/>
          <w:b/>
          <w:bCs/>
          <w:i w:val="false"/>
          <w:caps w:val="false"/>
          <w:smallCaps w:val="false"/>
          <w:color w:val="000000"/>
          <w:spacing w:val="1"/>
          <w:sz w:val="26"/>
          <w:szCs w:val="26"/>
          <w:u w:val="none"/>
          <w:shd w:fill="auto" w:val="clear"/>
          <w:lang w:val="uk-UA" w:eastAsia="ru-RU"/>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ascii="Times New Roman" w:hAnsi="Times New Roman"/>
          <w:b/>
          <w:bCs/>
          <w:i w:val="false"/>
          <w:caps w:val="false"/>
          <w:smallCaps w:val="false"/>
          <w:strike w:val="false"/>
          <w:dstrike w:val="false"/>
          <w:kern w:val="0"/>
          <w:sz w:val="26"/>
          <w:szCs w:val="26"/>
          <w:u w:val="none"/>
          <w:lang w:bidi="ar-SA"/>
        </w:rPr>
        <w:t>ВИРІШИЛИ</w:t>
      </w:r>
      <w:r>
        <w:rPr>
          <w:rFonts w:eastAsia="Times New Roman" w:ascii="Times New Roman" w:hAnsi="Times New Roman"/>
          <w:i w:val="false"/>
          <w:caps w:val="false"/>
          <w:smallCaps w:val="false"/>
          <w:strike w:val="false"/>
          <w:dstrike w:val="false"/>
          <w:kern w:val="0"/>
          <w:sz w:val="26"/>
          <w:szCs w:val="26"/>
          <w:u w:val="none"/>
          <w:lang w:bidi="ar-SA"/>
        </w:rPr>
        <w:t>:</w:t>
      </w:r>
      <w:r>
        <w:rPr>
          <w:rFonts w:eastAsia="Times New Roman" w:ascii="Times New Roman" w:hAnsi="Times New Roman"/>
          <w:b w:val="false"/>
          <w:i w:val="false"/>
          <w:caps w:val="false"/>
          <w:smallCaps w:val="false"/>
          <w:strike w:val="false"/>
          <w:dstrike w:val="false"/>
          <w:kern w:val="0"/>
          <w:sz w:val="26"/>
          <w:szCs w:val="26"/>
          <w:u w:val="none"/>
          <w:lang w:bidi="ar-SA"/>
        </w:rPr>
        <w:t xml:space="preserve"> </w:t>
      </w:r>
      <w:r>
        <w:rPr>
          <w:rFonts w:eastAsia="Times New Roman" w:ascii="Times New Roman" w:hAnsi="Times New Roman"/>
          <w:b w:val="false"/>
          <w:bCs w:val="false"/>
          <w:i w:val="false"/>
          <w:caps w:val="false"/>
          <w:smallCaps w:val="false"/>
          <w:strike w:val="false"/>
          <w:dstrike w:val="false"/>
          <w:kern w:val="0"/>
          <w:sz w:val="26"/>
          <w:szCs w:val="26"/>
          <w:u w:val="none"/>
          <w:lang w:bidi="ar-SA"/>
        </w:rPr>
        <w:t xml:space="preserve">прийняти рішення </w:t>
      </w:r>
      <w:r>
        <w:rPr>
          <w:rFonts w:eastAsia="Times New Roman" w:ascii="Times New Roman" w:hAnsi="Times New Roman"/>
          <w:b w:val="false"/>
          <w:bCs w:val="false"/>
          <w:strike w:val="false"/>
          <w:dstrike w:val="false"/>
          <w:kern w:val="0"/>
          <w:sz w:val="26"/>
          <w:szCs w:val="26"/>
          <w:lang w:bidi="ar-SA"/>
        </w:rPr>
        <w:t>№</w:t>
      </w:r>
      <w:r>
        <w:rPr>
          <w:rFonts w:eastAsia="Times New Roman" w:ascii="Times New Roman" w:hAnsi="Times New Roman"/>
          <w:b w:val="false"/>
          <w:bCs w:val="false"/>
          <w:strike w:val="false"/>
          <w:dstrike w:val="false"/>
          <w:kern w:val="0"/>
          <w:sz w:val="26"/>
          <w:szCs w:val="26"/>
          <w:lang w:val="en-US" w:bidi="ar-SA"/>
        </w:rPr>
        <w:t>339</w:t>
      </w:r>
      <w:r>
        <w:rPr>
          <w:rFonts w:eastAsia="Noto Serif CJK SC" w:ascii="Times New Roman" w:hAnsi="Times New Roman"/>
          <w:b w:val="false"/>
          <w:bCs w:val="false"/>
          <w:strike w:val="false"/>
          <w:dstrike w:val="false"/>
          <w:kern w:val="2"/>
          <w:sz w:val="26"/>
          <w:szCs w:val="26"/>
          <w:lang w:eastAsia="zh-CN" w:bidi="hi-IN"/>
        </w:rPr>
        <w:t>/06-53-2</w:t>
      </w:r>
      <w:r>
        <w:rPr>
          <w:rFonts w:eastAsia="Noto Serif CJK SC" w:ascii="Times New Roman" w:hAnsi="Times New Roman"/>
          <w:b w:val="false"/>
          <w:bCs w:val="false"/>
          <w:strike w:val="false"/>
          <w:dstrike w:val="false"/>
          <w:kern w:val="2"/>
          <w:sz w:val="26"/>
          <w:szCs w:val="26"/>
          <w:lang w:val="uk-UA" w:eastAsia="zh-CN" w:bidi="hi-IN"/>
        </w:rPr>
        <w:t>4</w:t>
      </w:r>
      <w:r>
        <w:rPr>
          <w:rFonts w:eastAsia="Times New Roman" w:ascii="Times New Roman" w:hAnsi="Times New Roman"/>
          <w:b w:val="false"/>
          <w:bCs w:val="false"/>
          <w:strike w:val="false"/>
          <w:dstrike w:val="false"/>
          <w:kern w:val="0"/>
          <w:sz w:val="26"/>
          <w:szCs w:val="26"/>
          <w:lang w:bidi="ar-SA"/>
        </w:rPr>
        <w:t>, додається.</w:t>
      </w:r>
    </w:p>
    <w:p>
      <w:pPr>
        <w:pStyle w:val="Style24"/>
        <w:spacing w:lineRule="auto" w:line="240" w:before="0" w:after="0"/>
        <w:jc w:val="both"/>
        <w:rPr>
          <w:rFonts w:ascii="Times New Roman" w:hAnsi="Times New Roman" w:eastAsia="Times New Roman"/>
          <w:b w:val="false"/>
          <w:b w:val="false"/>
          <w:bCs w:val="false"/>
          <w:strike w:val="false"/>
          <w:dstrike w:val="false"/>
          <w:kern w:val="0"/>
          <w:lang w:bidi="ar-SA"/>
        </w:rPr>
      </w:pPr>
      <w:r>
        <w:rPr>
          <w:rFonts w:eastAsia="Times New Roman" w:ascii="Times New Roman" w:hAnsi="Times New Roman"/>
          <w:b w:val="false"/>
          <w:bCs w:val="false"/>
          <w:strike w:val="false"/>
          <w:dstrike w:val="false"/>
          <w:kern w:val="0"/>
          <w:lang w:bidi="ar-SA"/>
        </w:rPr>
      </w:r>
    </w:p>
    <w:p>
      <w:pPr>
        <w:pStyle w:val="Normal"/>
        <w:widowControl/>
        <w:suppressAutoHyphens w:val="true"/>
        <w:overflowPunct w:val="true"/>
        <w:bidi w:val="0"/>
        <w:spacing w:lineRule="auto" w:line="240" w:before="0" w:after="0"/>
        <w:ind w:left="0" w:right="0" w:hanging="0"/>
        <w:jc w:val="both"/>
        <w:rPr/>
      </w:pPr>
      <w:r>
        <w:rPr>
          <w:rFonts w:cs="Times New Roman" w:ascii="Times New Roman" w:hAnsi="Times New Roman"/>
          <w:b/>
          <w:bCs/>
          <w:color w:val="000000"/>
          <w:spacing w:val="1"/>
          <w:sz w:val="26"/>
          <w:szCs w:val="26"/>
          <w:shd w:fill="auto" w:val="clear"/>
          <w:lang w:val="en-US" w:eastAsia="ru-RU"/>
        </w:rPr>
        <w:t>5</w:t>
      </w:r>
      <w:r>
        <w:rPr>
          <w:rFonts w:cs="Times New Roman" w:ascii="Times New Roman" w:hAnsi="Times New Roman"/>
          <w:b/>
          <w:bCs/>
          <w:color w:val="000000"/>
          <w:spacing w:val="1"/>
          <w:sz w:val="26"/>
          <w:szCs w:val="26"/>
          <w:shd w:fill="auto" w:val="clear"/>
          <w:lang w:val="uk-UA" w:eastAsia="ru-RU"/>
        </w:rPr>
        <w:t>.</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СЛУХАЛИ:Про влаштування малолітніх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 року народження,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 року народження,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року народження до дитячого будинку сімейного типу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 року народження,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 року народження.</w:t>
      </w:r>
    </w:p>
    <w:p>
      <w:pPr>
        <w:pStyle w:val="Normal"/>
        <w:widowControl/>
        <w:suppressAutoHyphens w:val="true"/>
        <w:overflowPunct w:val="true"/>
        <w:bidi w:val="0"/>
        <w:spacing w:lineRule="auto" w:line="240" w:before="0" w:after="0"/>
        <w:ind w:left="0" w:right="0" w:hanging="0"/>
        <w:jc w:val="both"/>
        <w:rPr>
          <w:rStyle w:val="12"/>
          <w:rFonts w:ascii="Times New Roman" w:hAnsi="Times New Roman" w:eastAsia="Times New Roman" w:cs="Times New Roman"/>
          <w:b/>
          <w:b/>
          <w:bCs/>
          <w:strike w:val="false"/>
          <w:dstrike w:val="false"/>
          <w:color w:val="000000"/>
          <w:spacing w:val="1"/>
          <w:kern w:val="0"/>
          <w:sz w:val="26"/>
          <w:szCs w:val="26"/>
          <w:shd w:fill="auto" w:val="clear"/>
          <w:lang w:val="uk-UA" w:eastAsia="ru-RU" w:bidi="ar-SA"/>
        </w:rPr>
      </w:pP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по даному питанню заслухали </w:t>
      </w:r>
      <w:r>
        <w:rPr>
          <w:rFonts w:eastAsia="Times New Roman" w:cs="Times New Roman" w:ascii="Times New Roman" w:hAnsi="Times New Roman"/>
          <w:b w:val="false"/>
          <w:bCs/>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ascii="Times New Roman" w:hAnsi="Times New Roman"/>
          <w:b/>
          <w:bCs/>
          <w:i w:val="false"/>
          <w:caps w:val="false"/>
          <w:smallCaps w:val="false"/>
          <w:strike w:val="false"/>
          <w:dstrike w:val="false"/>
          <w:kern w:val="0"/>
          <w:sz w:val="26"/>
          <w:szCs w:val="26"/>
          <w:u w:val="none"/>
          <w:lang w:bidi="ar-SA"/>
        </w:rPr>
        <w:t>ВИРІШИЛИ</w:t>
      </w:r>
      <w:r>
        <w:rPr>
          <w:rFonts w:eastAsia="Times New Roman" w:ascii="Times New Roman" w:hAnsi="Times New Roman"/>
          <w:i w:val="false"/>
          <w:caps w:val="false"/>
          <w:smallCaps w:val="false"/>
          <w:strike w:val="false"/>
          <w:dstrike w:val="false"/>
          <w:kern w:val="0"/>
          <w:sz w:val="26"/>
          <w:szCs w:val="26"/>
          <w:u w:val="none"/>
          <w:lang w:bidi="ar-SA"/>
        </w:rPr>
        <w:t>:</w:t>
      </w:r>
      <w:r>
        <w:rPr>
          <w:rFonts w:eastAsia="Times New Roman" w:ascii="Times New Roman" w:hAnsi="Times New Roman"/>
          <w:b w:val="false"/>
          <w:i w:val="false"/>
          <w:caps w:val="false"/>
          <w:smallCaps w:val="false"/>
          <w:strike w:val="false"/>
          <w:dstrike w:val="false"/>
          <w:kern w:val="0"/>
          <w:sz w:val="26"/>
          <w:szCs w:val="26"/>
          <w:u w:val="none"/>
          <w:lang w:bidi="ar-SA"/>
        </w:rPr>
        <w:t xml:space="preserve"> </w:t>
      </w:r>
      <w:r>
        <w:rPr>
          <w:rFonts w:eastAsia="Times New Roman" w:ascii="Times New Roman" w:hAnsi="Times New Roman"/>
          <w:b w:val="false"/>
          <w:bCs w:val="false"/>
          <w:i w:val="false"/>
          <w:caps w:val="false"/>
          <w:smallCaps w:val="false"/>
          <w:strike w:val="false"/>
          <w:dstrike w:val="false"/>
          <w:kern w:val="0"/>
          <w:sz w:val="26"/>
          <w:szCs w:val="26"/>
          <w:u w:val="none"/>
          <w:lang w:bidi="ar-SA"/>
        </w:rPr>
        <w:t xml:space="preserve">прийняти рішення </w:t>
      </w:r>
      <w:r>
        <w:rPr>
          <w:rFonts w:eastAsia="Times New Roman" w:ascii="Times New Roman" w:hAnsi="Times New Roman"/>
          <w:b w:val="false"/>
          <w:bCs w:val="false"/>
          <w:strike w:val="false"/>
          <w:dstrike w:val="false"/>
          <w:kern w:val="0"/>
          <w:sz w:val="26"/>
          <w:szCs w:val="26"/>
          <w:lang w:bidi="ar-SA"/>
        </w:rPr>
        <w:t>№</w:t>
      </w:r>
      <w:r>
        <w:rPr>
          <w:rFonts w:eastAsia="Times New Roman" w:ascii="Times New Roman" w:hAnsi="Times New Roman"/>
          <w:b w:val="false"/>
          <w:bCs w:val="false"/>
          <w:strike w:val="false"/>
          <w:dstrike w:val="false"/>
          <w:kern w:val="0"/>
          <w:sz w:val="26"/>
          <w:szCs w:val="26"/>
          <w:lang w:val="en-US" w:bidi="ar-SA"/>
        </w:rPr>
        <w:t>340</w:t>
      </w:r>
      <w:r>
        <w:rPr>
          <w:rFonts w:eastAsia="Noto Serif CJK SC" w:ascii="Times New Roman" w:hAnsi="Times New Roman"/>
          <w:b w:val="false"/>
          <w:bCs w:val="false"/>
          <w:strike w:val="false"/>
          <w:dstrike w:val="false"/>
          <w:kern w:val="2"/>
          <w:sz w:val="26"/>
          <w:szCs w:val="26"/>
          <w:lang w:eastAsia="zh-CN" w:bidi="hi-IN"/>
        </w:rPr>
        <w:t>/06-53-2</w:t>
      </w:r>
      <w:r>
        <w:rPr>
          <w:rFonts w:eastAsia="Noto Serif CJK SC" w:ascii="Times New Roman" w:hAnsi="Times New Roman"/>
          <w:b w:val="false"/>
          <w:bCs w:val="false"/>
          <w:strike w:val="false"/>
          <w:dstrike w:val="false"/>
          <w:kern w:val="2"/>
          <w:sz w:val="26"/>
          <w:szCs w:val="26"/>
          <w:lang w:val="uk-UA" w:eastAsia="zh-CN" w:bidi="hi-IN"/>
        </w:rPr>
        <w:t>4</w:t>
      </w:r>
      <w:r>
        <w:rPr>
          <w:rFonts w:eastAsia="Times New Roman" w:ascii="Times New Roman" w:hAnsi="Times New Roman"/>
          <w:b w:val="false"/>
          <w:bCs w:val="false"/>
          <w:strike w:val="false"/>
          <w:dstrike w:val="false"/>
          <w:kern w:val="0"/>
          <w:sz w:val="26"/>
          <w:szCs w:val="26"/>
          <w:lang w:bidi="ar-SA"/>
        </w:rPr>
        <w:t>, додається.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strike w:val="false"/>
          <w:dstrike w:val="false"/>
          <w:color w:val="000000"/>
          <w:spacing w:val="1"/>
          <w:kern w:val="0"/>
          <w:sz w:val="26"/>
          <w:szCs w:val="26"/>
          <w:shd w:fill="auto" w:val="clear"/>
          <w:lang w:val="en-US" w:eastAsia="ru-RU" w:bidi="ar-SA"/>
        </w:rPr>
        <w:t>6</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 xml:space="preserve">.СЛУХАЛИ:Про затвердження висновку органу опіки та піклування Покровської міської ради Дніпропетровської області щодо </w:t>
      </w:r>
      <w:r>
        <w:rPr>
          <w:rStyle w:val="12"/>
          <w:rFonts w:eastAsia="Calibri" w:cs="Times New Roman" w:ascii="Times New Roman" w:hAnsi="Times New Roman"/>
          <w:b/>
          <w:bCs/>
          <w:strike w:val="false"/>
          <w:dstrike w:val="false"/>
          <w:color w:val="000000"/>
          <w:spacing w:val="1"/>
          <w:kern w:val="0"/>
          <w:sz w:val="26"/>
          <w:szCs w:val="26"/>
          <w:highlight w:val="white"/>
          <w:shd w:fill="auto" w:val="clear"/>
          <w:lang w:val="uk-UA" w:eastAsia="ru-RU" w:bidi="ar-SA"/>
        </w:rPr>
        <w:t xml:space="preserve">доцільності позбавлення батьківських прав </w:t>
      </w:r>
      <w:r>
        <w:rPr>
          <w:rStyle w:val="12"/>
          <w:rFonts w:eastAsia="Times New Roman" w:cs="Times New Roman" w:ascii="Times New Roman" w:hAnsi="Times New Roman"/>
          <w:b/>
          <w:bCs/>
          <w:strike w:val="false"/>
          <w:dstrike w:val="false"/>
          <w:color w:val="000000"/>
          <w:spacing w:val="1"/>
          <w:kern w:val="0"/>
          <w:sz w:val="26"/>
          <w:szCs w:val="26"/>
          <w:highlight w:val="white"/>
          <w:shd w:fill="auto" w:val="clear"/>
          <w:lang w:val="uk-UA" w:eastAsia="ru-RU" w:bidi="ar-SA"/>
        </w:rPr>
        <w:t>ХХХХ ХХХХ ХХХХ,</w:t>
      </w:r>
      <w:r>
        <w:rPr>
          <w:rStyle w:val="12"/>
          <w:rFonts w:eastAsia="Calibri" w:cs="Times New Roman" w:ascii="Times New Roman" w:hAnsi="Times New Roman"/>
          <w:b/>
          <w:bCs/>
          <w:strike w:val="false"/>
          <w:dstrike w:val="false"/>
          <w:color w:val="000000"/>
          <w:spacing w:val="1"/>
          <w:kern w:val="0"/>
          <w:sz w:val="26"/>
          <w:szCs w:val="26"/>
          <w:highlight w:val="white"/>
          <w:shd w:fill="auto" w:val="clear"/>
          <w:lang w:val="uk-UA" w:eastAsia="ru-RU" w:bidi="ar-SA"/>
        </w:rPr>
        <w:t xml:space="preserve"> року народження відносно малолітньої </w:t>
      </w:r>
      <w:r>
        <w:rPr>
          <w:rStyle w:val="12"/>
          <w:rFonts w:eastAsia="Times New Roman" w:cs="Times New Roman" w:ascii="Times New Roman" w:hAnsi="Times New Roman"/>
          <w:b/>
          <w:bCs/>
          <w:strike w:val="false"/>
          <w:dstrike w:val="false"/>
          <w:color w:val="000000"/>
          <w:spacing w:val="1"/>
          <w:kern w:val="0"/>
          <w:sz w:val="26"/>
          <w:szCs w:val="26"/>
          <w:highlight w:val="white"/>
          <w:shd w:fill="auto" w:val="clear"/>
          <w:lang w:val="uk-UA" w:eastAsia="ru-RU" w:bidi="ar-SA"/>
        </w:rPr>
        <w:t>ХХХХ ХХХХ ХХХХ,</w:t>
      </w:r>
      <w:r>
        <w:rPr>
          <w:rStyle w:val="12"/>
          <w:rFonts w:eastAsia="Calibri" w:cs="Times New Roman" w:ascii="Times New Roman" w:hAnsi="Times New Roman"/>
          <w:b/>
          <w:bCs/>
          <w:strike w:val="false"/>
          <w:dstrike w:val="false"/>
          <w:color w:val="000000"/>
          <w:spacing w:val="1"/>
          <w:kern w:val="0"/>
          <w:sz w:val="26"/>
          <w:szCs w:val="26"/>
          <w:highlight w:val="white"/>
          <w:shd w:fill="auto" w:val="clear"/>
          <w:lang w:val="uk-UA" w:eastAsia="ru-RU" w:bidi="ar-SA"/>
        </w:rPr>
        <w:t xml:space="preserve"> року народження</w:t>
      </w:r>
      <w:r>
        <w:rPr>
          <w:rStyle w:val="12"/>
          <w:rFonts w:eastAsia="Calibri" w:cs="Times New Roman" w:ascii="Times New Roman" w:hAnsi="Times New Roman"/>
          <w:b/>
          <w:bCs/>
          <w:strike w:val="false"/>
          <w:dstrike w:val="false"/>
          <w:color w:val="000000"/>
          <w:spacing w:val="1"/>
          <w:kern w:val="0"/>
          <w:sz w:val="26"/>
          <w:szCs w:val="26"/>
          <w:shd w:fill="auto" w:val="clear"/>
          <w:lang w:val="uk-UA" w:eastAsia="ru-RU" w:bidi="ar-SA"/>
        </w:rPr>
        <w:t>.</w:t>
      </w:r>
    </w:p>
    <w:p>
      <w:pPr>
        <w:pStyle w:val="Normal"/>
        <w:widowControl/>
        <w:suppressAutoHyphens w:val="true"/>
        <w:overflowPunct w:val="true"/>
        <w:bidi w:val="0"/>
        <w:spacing w:lineRule="auto" w:line="240" w:before="0" w:after="0"/>
        <w:ind w:left="0" w:right="0" w:hanging="0"/>
        <w:jc w:val="both"/>
        <w:rPr>
          <w:rFonts w:ascii="Times New Roman" w:hAnsi="Times New Roman"/>
          <w:sz w:val="26"/>
          <w:szCs w:val="26"/>
        </w:rPr>
      </w:pPr>
      <w:r>
        <w:rPr>
          <w:rFonts w:ascii="Times New Roman" w:hAnsi="Times New Roman"/>
          <w:sz w:val="26"/>
          <w:szCs w:val="26"/>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по даному питанню заслухали </w:t>
      </w:r>
      <w:r>
        <w:rPr>
          <w:rFonts w:eastAsia="Times New Roman" w:cs="Times New Roman" w:ascii="Times New Roman" w:hAnsi="Times New Roman"/>
          <w:b w:val="false"/>
          <w:bCs/>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strike w:val="false"/>
          <w:dstrike w:val="false"/>
          <w:color w:val="000000"/>
          <w:spacing w:val="1"/>
          <w:kern w:val="0"/>
          <w:sz w:val="26"/>
          <w:szCs w:val="26"/>
          <w:u w:val="none"/>
          <w:shd w:fill="auto" w:val="clear"/>
          <w:lang w:val="uk-UA" w:eastAsia="ru-RU" w:bidi="ar-SA"/>
        </w:rPr>
        <w:t>ВИРІШИЛИ:</w:t>
      </w:r>
      <w:r>
        <w:rPr>
          <w:rFonts w:eastAsia="Times New Roman" w:cs="Times New Roman" w:ascii="Times New Roman" w:hAnsi="Times New Roman"/>
          <w:b w:val="false"/>
          <w:bCs/>
          <w:i w:val="false"/>
          <w:caps w:val="false"/>
          <w:smallCaps w:val="false"/>
          <w:strike w:val="false"/>
          <w:dstrike w:val="false"/>
          <w:color w:val="000000"/>
          <w:spacing w:val="1"/>
          <w:kern w:val="0"/>
          <w:sz w:val="26"/>
          <w:szCs w:val="26"/>
          <w:u w:val="none"/>
          <w:shd w:fill="auto" w:val="clear"/>
          <w:lang w:val="uk-UA" w:eastAsia="ru-RU" w:bidi="ar-SA"/>
        </w:rPr>
        <w:t xml:space="preserve"> </w:t>
      </w:r>
      <w:r>
        <w:rPr>
          <w:rFonts w:eastAsia="Times New Roman" w:cs="Times New Roman" w:ascii="Times New Roman" w:hAnsi="Times New Roman"/>
          <w:b w:val="false"/>
          <w:bCs w:val="false"/>
          <w:i w:val="false"/>
          <w:caps w:val="false"/>
          <w:smallCaps w:val="false"/>
          <w:strike w:val="false"/>
          <w:dstrike w:val="false"/>
          <w:color w:val="000000"/>
          <w:spacing w:val="1"/>
          <w:kern w:val="0"/>
          <w:sz w:val="26"/>
          <w:szCs w:val="26"/>
          <w:u w:val="none"/>
          <w:shd w:fill="auto" w:val="clear"/>
          <w:lang w:val="uk-UA" w:eastAsia="ru-RU" w:bidi="ar-SA"/>
        </w:rPr>
        <w:t xml:space="preserve">прийняти рішення </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w:t>
      </w:r>
      <w:r>
        <w:rPr>
          <w:rFonts w:eastAsia="Times New Roman" w:cs="Times New Roman" w:ascii="Times New Roman" w:hAnsi="Times New Roman"/>
          <w:b w:val="false"/>
          <w:bCs w:val="false"/>
          <w:strike w:val="false"/>
          <w:dstrike w:val="false"/>
          <w:color w:val="000000"/>
          <w:spacing w:val="1"/>
          <w:kern w:val="0"/>
          <w:sz w:val="26"/>
          <w:szCs w:val="26"/>
          <w:shd w:fill="auto" w:val="clear"/>
          <w:lang w:val="en-US" w:eastAsia="ru-RU" w:bidi="ar-SA"/>
        </w:rPr>
        <w:t>341</w:t>
      </w:r>
      <w:r>
        <w:rPr>
          <w:rFonts w:eastAsia="Noto Serif CJK SC" w:cs="Times New Roman" w:ascii="Times New Roman" w:hAnsi="Times New Roman"/>
          <w:b w:val="false"/>
          <w:bCs w:val="false"/>
          <w:strike w:val="false"/>
          <w:dstrike w:val="false"/>
          <w:color w:val="000000"/>
          <w:spacing w:val="1"/>
          <w:kern w:val="2"/>
          <w:sz w:val="26"/>
          <w:szCs w:val="26"/>
          <w:shd w:fill="auto" w:val="clear"/>
          <w:lang w:val="uk-UA" w:eastAsia="zh-CN" w:bidi="hi-IN"/>
        </w:rPr>
        <w:t>/06-53-24</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 додається.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pPr>
      <w:r>
        <w:rPr>
          <w:rFonts w:eastAsia="Times New Roman" w:cs="Times New Roman" w:ascii="Times New Roman" w:hAnsi="Times New Roman"/>
          <w:b/>
          <w:bCs/>
          <w:strike w:val="false"/>
          <w:dstrike w:val="false"/>
          <w:color w:val="000000"/>
          <w:spacing w:val="1"/>
          <w:kern w:val="0"/>
          <w:sz w:val="26"/>
          <w:szCs w:val="26"/>
          <w:shd w:fill="auto" w:val="clear"/>
          <w:lang w:val="en-US" w:eastAsia="ru-RU" w:bidi="ar-SA"/>
        </w:rPr>
        <w:t>7</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.СЛУХАЛИ:</w:t>
      </w:r>
      <w:r>
        <w:rPr>
          <w:rFonts w:eastAsia="Calibri" w:cs="Times New Roman" w:ascii="Times New Roman" w:hAnsi="Times New Roman"/>
          <w:b/>
          <w:bCs/>
          <w:strike w:val="false"/>
          <w:dstrike w:val="false"/>
          <w:color w:val="000000"/>
          <w:spacing w:val="1"/>
          <w:kern w:val="0"/>
          <w:sz w:val="26"/>
          <w:szCs w:val="26"/>
          <w:shd w:fill="auto" w:val="clear"/>
          <w:lang w:val="uk-UA" w:eastAsia="en-US" w:bidi="ar-SA"/>
        </w:rPr>
        <w:t xml:space="preserve">Про надання дозволу на укладання договору про припинення права на аліменти для дитини у зв'язку з передачею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Calibri" w:cs="Times New Roman" w:ascii="Times New Roman" w:hAnsi="Times New Roman"/>
          <w:b/>
          <w:bCs/>
          <w:strike w:val="false"/>
          <w:dstrike w:val="false"/>
          <w:color w:val="000000"/>
          <w:spacing w:val="1"/>
          <w:kern w:val="0"/>
          <w:sz w:val="26"/>
          <w:szCs w:val="26"/>
          <w:shd w:fill="auto" w:val="clear"/>
          <w:lang w:val="uk-UA" w:eastAsia="en-US" w:bidi="ar-SA"/>
        </w:rPr>
        <w:t xml:space="preserve"> року народження права власності на 1/2 частини квартири на користь малолітнього </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ХХХХ ХХХХ ХХХХ,</w:t>
      </w:r>
      <w:r>
        <w:rPr>
          <w:rFonts w:eastAsia="Calibri" w:cs="Times New Roman" w:ascii="Times New Roman" w:hAnsi="Times New Roman"/>
          <w:b/>
          <w:bCs/>
          <w:strike w:val="false"/>
          <w:dstrike w:val="false"/>
          <w:color w:val="000000"/>
          <w:spacing w:val="1"/>
          <w:kern w:val="0"/>
          <w:sz w:val="26"/>
          <w:szCs w:val="26"/>
          <w:shd w:fill="auto" w:val="clear"/>
          <w:lang w:val="uk-UA" w:eastAsia="en-US" w:bidi="ar-SA"/>
        </w:rPr>
        <w:t xml:space="preserve"> року народження.</w:t>
      </w:r>
    </w:p>
    <w:p>
      <w:pPr>
        <w:pStyle w:val="Normal"/>
        <w:widowControl/>
        <w:suppressAutoHyphens w:val="true"/>
        <w:overflowPunct w:val="true"/>
        <w:bidi w:val="0"/>
        <w:spacing w:lineRule="auto" w:line="240" w:before="0" w:after="0"/>
        <w:ind w:left="0" w:right="0" w:hanging="0"/>
        <w:jc w:val="both"/>
        <w:rPr>
          <w:rFonts w:ascii="Times New Roman" w:hAnsi="Times New Roman"/>
          <w:sz w:val="26"/>
          <w:szCs w:val="26"/>
        </w:rPr>
      </w:pPr>
      <w:r>
        <w:rPr>
          <w:rFonts w:ascii="Times New Roman" w:hAnsi="Times New Roman"/>
          <w:sz w:val="26"/>
          <w:szCs w:val="26"/>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по даному питанню заслухали </w:t>
      </w:r>
      <w:r>
        <w:rPr>
          <w:rFonts w:eastAsia="Times New Roman" w:cs="Times New Roman" w:ascii="Times New Roman" w:hAnsi="Times New Roman"/>
          <w:b w:val="false"/>
          <w:bCs/>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strike w:val="false"/>
          <w:dstrike w:val="false"/>
          <w:color w:val="000000"/>
          <w:spacing w:val="1"/>
          <w:kern w:val="0"/>
          <w:sz w:val="26"/>
          <w:szCs w:val="26"/>
          <w:u w:val="none"/>
          <w:shd w:fill="auto" w:val="clear"/>
          <w:lang w:val="uk-UA" w:eastAsia="ru-RU" w:bidi="ar-SA"/>
        </w:rPr>
        <w:t>ВИРІШИЛИ:</w:t>
      </w:r>
      <w:r>
        <w:rPr>
          <w:rFonts w:eastAsia="Times New Roman" w:cs="Times New Roman" w:ascii="Times New Roman" w:hAnsi="Times New Roman"/>
          <w:b w:val="false"/>
          <w:bCs/>
          <w:i w:val="false"/>
          <w:caps w:val="false"/>
          <w:smallCaps w:val="false"/>
          <w:strike w:val="false"/>
          <w:dstrike w:val="false"/>
          <w:color w:val="000000"/>
          <w:spacing w:val="1"/>
          <w:kern w:val="0"/>
          <w:sz w:val="26"/>
          <w:szCs w:val="26"/>
          <w:u w:val="none"/>
          <w:shd w:fill="auto" w:val="clear"/>
          <w:lang w:val="uk-UA" w:eastAsia="ru-RU" w:bidi="ar-SA"/>
        </w:rPr>
        <w:t xml:space="preserve"> </w:t>
      </w:r>
      <w:r>
        <w:rPr>
          <w:rFonts w:eastAsia="Times New Roman" w:cs="Times New Roman" w:ascii="Times New Roman" w:hAnsi="Times New Roman"/>
          <w:b w:val="false"/>
          <w:bCs w:val="false"/>
          <w:i w:val="false"/>
          <w:caps w:val="false"/>
          <w:smallCaps w:val="false"/>
          <w:strike w:val="false"/>
          <w:dstrike w:val="false"/>
          <w:color w:val="000000"/>
          <w:spacing w:val="1"/>
          <w:kern w:val="0"/>
          <w:sz w:val="26"/>
          <w:szCs w:val="26"/>
          <w:u w:val="none"/>
          <w:shd w:fill="auto" w:val="clear"/>
          <w:lang w:val="uk-UA" w:eastAsia="ru-RU" w:bidi="ar-SA"/>
        </w:rPr>
        <w:t xml:space="preserve">прийняти рішення </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w:t>
      </w:r>
      <w:r>
        <w:rPr>
          <w:rFonts w:eastAsia="Times New Roman" w:cs="Times New Roman" w:ascii="Times New Roman" w:hAnsi="Times New Roman"/>
          <w:b w:val="false"/>
          <w:bCs w:val="false"/>
          <w:strike w:val="false"/>
          <w:dstrike w:val="false"/>
          <w:color w:val="000000"/>
          <w:spacing w:val="1"/>
          <w:kern w:val="0"/>
          <w:sz w:val="26"/>
          <w:szCs w:val="26"/>
          <w:shd w:fill="auto" w:val="clear"/>
          <w:lang w:val="en-US" w:eastAsia="ru-RU" w:bidi="ar-SA"/>
        </w:rPr>
        <w:t>342</w:t>
      </w:r>
      <w:r>
        <w:rPr>
          <w:rFonts w:eastAsia="Noto Serif CJK SC" w:cs="Times New Roman" w:ascii="Times New Roman" w:hAnsi="Times New Roman"/>
          <w:b w:val="false"/>
          <w:bCs w:val="false"/>
          <w:strike w:val="false"/>
          <w:dstrike w:val="false"/>
          <w:color w:val="000000"/>
          <w:spacing w:val="1"/>
          <w:kern w:val="2"/>
          <w:sz w:val="26"/>
          <w:szCs w:val="26"/>
          <w:shd w:fill="auto" w:val="clear"/>
          <w:lang w:val="uk-UA" w:eastAsia="zh-CN" w:bidi="hi-IN"/>
        </w:rPr>
        <w:t>/06-53-24</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 додається.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strike w:val="false"/>
          <w:dstrike w:val="false"/>
          <w:color w:val="000000"/>
          <w:spacing w:val="1"/>
          <w:kern w:val="0"/>
          <w:sz w:val="26"/>
          <w:szCs w:val="26"/>
          <w:shd w:fill="auto" w:val="clear"/>
          <w:lang w:val="en-US" w:eastAsia="ru-RU" w:bidi="ar-SA"/>
        </w:rPr>
        <w:t>8</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.СЛУХАЛИ:</w:t>
      </w:r>
      <w:r>
        <w:rPr>
          <w:rStyle w:val="Style17"/>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Про погодження Фінансового плану комунального підприємства «Центральна міська лікарня Покровської міської ради Дніпропетровської області» на 2024 рік у новій редакції.</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по даному питанню заслухали </w:t>
      </w:r>
      <w:r>
        <w:rPr>
          <w:rFonts w:eastAsia="Times New Roman" w:cs="Times New Roman" w:ascii="Times New Roman" w:hAnsi="Times New Roman"/>
          <w:b w:val="false"/>
          <w:bCs/>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strike w:val="false"/>
          <w:dstrike w:val="false"/>
          <w:color w:val="000000"/>
          <w:spacing w:val="1"/>
          <w:kern w:val="0"/>
          <w:sz w:val="26"/>
          <w:szCs w:val="26"/>
          <w:u w:val="none"/>
          <w:shd w:fill="auto" w:val="clear"/>
          <w:lang w:val="uk-UA" w:eastAsia="ru-RU" w:bidi="ar-SA"/>
        </w:rPr>
        <w:t>ВИРІШИЛИ:</w:t>
      </w:r>
      <w:r>
        <w:rPr>
          <w:rFonts w:eastAsia="Times New Roman" w:cs="Times New Roman" w:ascii="Times New Roman" w:hAnsi="Times New Roman"/>
          <w:b w:val="false"/>
          <w:bCs/>
          <w:i w:val="false"/>
          <w:caps w:val="false"/>
          <w:smallCaps w:val="false"/>
          <w:strike w:val="false"/>
          <w:dstrike w:val="false"/>
          <w:color w:val="000000"/>
          <w:spacing w:val="1"/>
          <w:kern w:val="0"/>
          <w:sz w:val="26"/>
          <w:szCs w:val="26"/>
          <w:u w:val="none"/>
          <w:shd w:fill="auto" w:val="clear"/>
          <w:lang w:val="uk-UA" w:eastAsia="ru-RU" w:bidi="ar-SA"/>
        </w:rPr>
        <w:t xml:space="preserve"> </w:t>
      </w:r>
      <w:r>
        <w:rPr>
          <w:rFonts w:eastAsia="Times New Roman" w:cs="Times New Roman" w:ascii="Times New Roman" w:hAnsi="Times New Roman"/>
          <w:b w:val="false"/>
          <w:bCs w:val="false"/>
          <w:i w:val="false"/>
          <w:caps w:val="false"/>
          <w:smallCaps w:val="false"/>
          <w:strike w:val="false"/>
          <w:dstrike w:val="false"/>
          <w:color w:val="000000"/>
          <w:spacing w:val="1"/>
          <w:kern w:val="0"/>
          <w:sz w:val="26"/>
          <w:szCs w:val="26"/>
          <w:u w:val="none"/>
          <w:shd w:fill="auto" w:val="clear"/>
          <w:lang w:val="uk-UA" w:eastAsia="ru-RU" w:bidi="ar-SA"/>
        </w:rPr>
        <w:t>прийняти рішення №343</w:t>
      </w:r>
      <w:r>
        <w:rPr>
          <w:rFonts w:eastAsia="Noto Serif CJK SC" w:cs="Times New Roman" w:ascii="Times New Roman" w:hAnsi="Times New Roman"/>
          <w:b w:val="false"/>
          <w:bCs w:val="false"/>
          <w:strike w:val="false"/>
          <w:dstrike w:val="false"/>
          <w:color w:val="000000"/>
          <w:spacing w:val="1"/>
          <w:kern w:val="2"/>
          <w:sz w:val="26"/>
          <w:szCs w:val="26"/>
          <w:shd w:fill="auto" w:val="clear"/>
          <w:lang w:val="uk-UA" w:eastAsia="zh-CN" w:bidi="hi-IN"/>
        </w:rPr>
        <w:t>/06-53-24</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 додається.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strike w:val="false"/>
          <w:dstrike w:val="false"/>
          <w:color w:val="000000"/>
          <w:spacing w:val="1"/>
          <w:kern w:val="0"/>
          <w:sz w:val="26"/>
          <w:szCs w:val="26"/>
          <w:shd w:fill="auto" w:val="clear"/>
          <w:lang w:val="en-US" w:eastAsia="ru-RU" w:bidi="ar-SA"/>
        </w:rPr>
        <w:t>9</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.СЛУХАЛИ:Про дозвіл на розробку проєктно-кошторисної документації на капітальний ремонт покрівель господарських та допоміжних будівель комунального підприємства «Центральна міська лікарня Покровської міської ради Дніпропетровської області»</w:t>
      </w:r>
    </w:p>
    <w:p>
      <w:pPr>
        <w:pStyle w:val="Normal"/>
        <w:widowControl/>
        <w:suppressAutoHyphens w:val="true"/>
        <w:overflowPunct w:val="true"/>
        <w:bidi w:val="0"/>
        <w:spacing w:lineRule="auto" w:line="240" w:before="0" w:after="0"/>
        <w:ind w:left="0" w:right="0" w:hanging="0"/>
        <w:jc w:val="both"/>
        <w:rPr>
          <w:rFonts w:ascii="Times New Roman" w:hAnsi="Times New Roman"/>
          <w:sz w:val="26"/>
          <w:szCs w:val="26"/>
        </w:rPr>
      </w:pPr>
      <w:r>
        <w:rPr>
          <w:rFonts w:ascii="Times New Roman" w:hAnsi="Times New Roman"/>
          <w:sz w:val="26"/>
          <w:szCs w:val="26"/>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по даному питанню заслухали </w:t>
      </w:r>
      <w:r>
        <w:rPr>
          <w:rFonts w:eastAsia="Times New Roman" w:cs="Times New Roman" w:ascii="Times New Roman" w:hAnsi="Times New Roman"/>
          <w:b w:val="false"/>
          <w:bCs/>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strike w:val="false"/>
          <w:dstrike w:val="false"/>
          <w:color w:val="000000"/>
          <w:spacing w:val="1"/>
          <w:kern w:val="0"/>
          <w:sz w:val="26"/>
          <w:szCs w:val="26"/>
          <w:u w:val="none"/>
          <w:shd w:fill="auto" w:val="clear"/>
          <w:lang w:val="uk-UA" w:eastAsia="ru-RU" w:bidi="ar-SA"/>
        </w:rPr>
        <w:t>ВИРІШИЛИ:</w:t>
      </w:r>
      <w:r>
        <w:rPr>
          <w:rFonts w:eastAsia="Times New Roman" w:cs="Times New Roman" w:ascii="Times New Roman" w:hAnsi="Times New Roman"/>
          <w:b w:val="false"/>
          <w:bCs/>
          <w:i w:val="false"/>
          <w:caps w:val="false"/>
          <w:smallCaps w:val="false"/>
          <w:strike w:val="false"/>
          <w:dstrike w:val="false"/>
          <w:color w:val="000000"/>
          <w:spacing w:val="1"/>
          <w:kern w:val="0"/>
          <w:sz w:val="26"/>
          <w:szCs w:val="26"/>
          <w:u w:val="none"/>
          <w:shd w:fill="auto" w:val="clear"/>
          <w:lang w:val="uk-UA" w:eastAsia="ru-RU" w:bidi="ar-SA"/>
        </w:rPr>
        <w:t xml:space="preserve"> </w:t>
      </w:r>
      <w:r>
        <w:rPr>
          <w:rFonts w:eastAsia="Times New Roman" w:cs="Times New Roman" w:ascii="Times New Roman" w:hAnsi="Times New Roman"/>
          <w:b w:val="false"/>
          <w:bCs w:val="false"/>
          <w:i w:val="false"/>
          <w:caps w:val="false"/>
          <w:smallCaps w:val="false"/>
          <w:strike w:val="false"/>
          <w:dstrike w:val="false"/>
          <w:color w:val="000000"/>
          <w:spacing w:val="1"/>
          <w:kern w:val="0"/>
          <w:sz w:val="26"/>
          <w:szCs w:val="26"/>
          <w:u w:val="none"/>
          <w:shd w:fill="auto" w:val="clear"/>
          <w:lang w:val="uk-UA" w:eastAsia="ru-RU" w:bidi="ar-SA"/>
        </w:rPr>
        <w:t xml:space="preserve">прийняти рішення </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w:t>
      </w:r>
      <w:r>
        <w:rPr>
          <w:rFonts w:eastAsia="Times New Roman" w:cs="Times New Roman" w:ascii="Times New Roman" w:hAnsi="Times New Roman"/>
          <w:b w:val="false"/>
          <w:bCs w:val="false"/>
          <w:strike w:val="false"/>
          <w:dstrike w:val="false"/>
          <w:color w:val="000000"/>
          <w:spacing w:val="1"/>
          <w:kern w:val="0"/>
          <w:sz w:val="26"/>
          <w:szCs w:val="26"/>
          <w:shd w:fill="auto" w:val="clear"/>
          <w:lang w:val="en-US" w:eastAsia="ru-RU" w:bidi="ar-SA"/>
        </w:rPr>
        <w:t>344</w:t>
      </w:r>
      <w:r>
        <w:rPr>
          <w:rFonts w:eastAsia="Noto Serif CJK SC" w:cs="Times New Roman" w:ascii="Times New Roman" w:hAnsi="Times New Roman"/>
          <w:b w:val="false"/>
          <w:bCs w:val="false"/>
          <w:strike w:val="false"/>
          <w:dstrike w:val="false"/>
          <w:color w:val="000000"/>
          <w:spacing w:val="1"/>
          <w:kern w:val="2"/>
          <w:sz w:val="26"/>
          <w:szCs w:val="26"/>
          <w:shd w:fill="auto" w:val="clear"/>
          <w:lang w:val="uk-UA" w:eastAsia="zh-CN" w:bidi="hi-IN"/>
        </w:rPr>
        <w:t>/06-53-24</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strike w:val="false"/>
          <w:dstrike w:val="false"/>
          <w:color w:val="000000"/>
          <w:spacing w:val="1"/>
          <w:kern w:val="0"/>
          <w:sz w:val="26"/>
          <w:szCs w:val="26"/>
          <w:shd w:fill="auto" w:val="clear"/>
          <w:lang w:val="en-US" w:eastAsia="ru-RU" w:bidi="ar-SA"/>
        </w:rPr>
        <w:t>10</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.СЛУХАЛИ:</w:t>
      </w:r>
      <w:r>
        <w:rPr>
          <w:rStyle w:val="Style17"/>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Про затвердження проектно-кошторисної документації по об’єкту «Реконструкція терапевтичного корпусу комунального підприємства «Центральна міська лікарня Покровської міської ради Дніпропетровської області» за адресою вул. Медична,19 м.Покров, Дніпропетровської області</w:t>
      </w:r>
    </w:p>
    <w:p>
      <w:pPr>
        <w:pStyle w:val="Normal"/>
        <w:widowControl/>
        <w:suppressAutoHyphens w:val="true"/>
        <w:overflowPunct w:val="true"/>
        <w:bidi w:val="0"/>
        <w:spacing w:lineRule="auto" w:line="240" w:before="0" w:after="0"/>
        <w:ind w:left="0" w:right="0" w:hanging="0"/>
        <w:jc w:val="both"/>
        <w:rPr>
          <w:rFonts w:ascii="Times New Roman" w:hAnsi="Times New Roman"/>
          <w:sz w:val="26"/>
          <w:szCs w:val="26"/>
        </w:rPr>
      </w:pPr>
      <w:r>
        <w:rPr>
          <w:rFonts w:ascii="Times New Roman" w:hAnsi="Times New Roman"/>
          <w:sz w:val="26"/>
          <w:szCs w:val="26"/>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по даному питанню заслухали </w:t>
      </w:r>
      <w:r>
        <w:rPr>
          <w:rFonts w:eastAsia="Times New Roman" w:cs="Times New Roman" w:ascii="Times New Roman" w:hAnsi="Times New Roman"/>
          <w:b w:val="false"/>
          <w:bCs/>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strike w:val="false"/>
          <w:dstrike w:val="false"/>
          <w:color w:val="000000"/>
          <w:spacing w:val="1"/>
          <w:kern w:val="0"/>
          <w:sz w:val="26"/>
          <w:szCs w:val="26"/>
          <w:u w:val="none"/>
          <w:shd w:fill="auto" w:val="clear"/>
          <w:lang w:val="uk-UA" w:eastAsia="ru-RU" w:bidi="ar-SA"/>
        </w:rPr>
        <w:t>ВИРІШИЛИ:</w:t>
      </w:r>
      <w:r>
        <w:rPr>
          <w:rFonts w:eastAsia="Times New Roman" w:cs="Times New Roman" w:ascii="Times New Roman" w:hAnsi="Times New Roman"/>
          <w:b w:val="false"/>
          <w:bCs/>
          <w:i w:val="false"/>
          <w:caps w:val="false"/>
          <w:smallCaps w:val="false"/>
          <w:strike w:val="false"/>
          <w:dstrike w:val="false"/>
          <w:color w:val="000000"/>
          <w:spacing w:val="1"/>
          <w:kern w:val="0"/>
          <w:sz w:val="26"/>
          <w:szCs w:val="26"/>
          <w:u w:val="none"/>
          <w:shd w:fill="auto" w:val="clear"/>
          <w:lang w:val="uk-UA" w:eastAsia="ru-RU" w:bidi="ar-SA"/>
        </w:rPr>
        <w:t xml:space="preserve"> </w:t>
      </w:r>
      <w:r>
        <w:rPr>
          <w:rFonts w:eastAsia="Times New Roman" w:cs="Times New Roman" w:ascii="Times New Roman" w:hAnsi="Times New Roman"/>
          <w:b w:val="false"/>
          <w:bCs w:val="false"/>
          <w:i w:val="false"/>
          <w:caps w:val="false"/>
          <w:smallCaps w:val="false"/>
          <w:strike w:val="false"/>
          <w:dstrike w:val="false"/>
          <w:color w:val="000000"/>
          <w:spacing w:val="1"/>
          <w:kern w:val="0"/>
          <w:sz w:val="26"/>
          <w:szCs w:val="26"/>
          <w:u w:val="none"/>
          <w:shd w:fill="auto" w:val="clear"/>
          <w:lang w:val="uk-UA" w:eastAsia="ru-RU" w:bidi="ar-SA"/>
        </w:rPr>
        <w:t xml:space="preserve">прийняти рішення </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№345</w:t>
      </w:r>
      <w:r>
        <w:rPr>
          <w:rFonts w:eastAsia="Noto Serif CJK SC" w:cs="Times New Roman" w:ascii="Times New Roman" w:hAnsi="Times New Roman"/>
          <w:b w:val="false"/>
          <w:bCs w:val="false"/>
          <w:strike w:val="false"/>
          <w:dstrike w:val="false"/>
          <w:color w:val="000000"/>
          <w:spacing w:val="1"/>
          <w:kern w:val="2"/>
          <w:sz w:val="26"/>
          <w:szCs w:val="26"/>
          <w:shd w:fill="auto" w:val="clear"/>
          <w:lang w:val="uk-UA" w:eastAsia="zh-CN" w:bidi="hi-IN"/>
        </w:rPr>
        <w:t>/06-53-24</w:t>
      </w:r>
      <w:r>
        <w:rPr>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 додається.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11.СЛУХАЛИ:</w:t>
      </w:r>
      <w:r>
        <w:rPr>
          <w:rStyle w:val="Style17"/>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Про затвердження штатних розписів закладів освіти міста з 01.04.2024 у новій редакції</w:t>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ascii="Times New Roman" w:hAnsi="Times New Roman"/>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eastAsia="Times New Roman" w:cs="Times New Roman" w:ascii="Times New Roman" w:hAnsi="Times New Roman"/>
          <w:b/>
          <w:bCs/>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по даному питанню заслухали </w:t>
      </w:r>
      <w:r>
        <w:rPr>
          <w:rFonts w:eastAsia="Times New Roman" w:cs="Times New Roman" w:ascii="Times New Roman" w:hAnsi="Times New Roman"/>
          <w:b w:val="false"/>
          <w:bCs/>
          <w:color w:val="000000"/>
          <w:spacing w:val="1"/>
          <w:kern w:val="2"/>
          <w:sz w:val="26"/>
          <w:szCs w:val="26"/>
          <w:shd w:fill="auto" w:val="clear"/>
          <w:lang w:val="uk-UA" w:eastAsia="zh-CN" w:bidi="ar-SA"/>
        </w:rPr>
        <w:t>заступника міського голови 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Times New Roman" w:cs="Times New Roman" w:ascii="Times New Roman" w:hAnsi="Times New Roman"/>
          <w:b/>
          <w:bCs/>
          <w:i w:val="false"/>
          <w:caps w:val="false"/>
          <w:smallCaps w:val="false"/>
          <w:strike w:val="false"/>
          <w:dstrike w:val="false"/>
          <w:color w:val="000000"/>
          <w:spacing w:val="1"/>
          <w:kern w:val="0"/>
          <w:sz w:val="26"/>
          <w:szCs w:val="26"/>
          <w:u w:val="none"/>
          <w:shd w:fill="auto" w:val="clear"/>
          <w:lang w:val="uk-UA" w:eastAsia="ru-RU" w:bidi="ar-SA"/>
        </w:rPr>
        <w:t>ВИРІШИЛИ:</w:t>
      </w:r>
      <w:r>
        <w:rPr>
          <w:rStyle w:val="Style17"/>
          <w:rFonts w:eastAsia="Times New Roman" w:cs="Times New Roman" w:ascii="Times New Roman" w:hAnsi="Times New Roman"/>
          <w:b w:val="false"/>
          <w:bCs/>
          <w:i w:val="false"/>
          <w:caps w:val="false"/>
          <w:smallCaps w:val="false"/>
          <w:strike w:val="false"/>
          <w:dstrike w:val="false"/>
          <w:color w:val="000000"/>
          <w:spacing w:val="1"/>
          <w:kern w:val="0"/>
          <w:sz w:val="26"/>
          <w:szCs w:val="26"/>
          <w:u w:val="none"/>
          <w:shd w:fill="auto" w:val="clear"/>
          <w:lang w:val="uk-UA" w:eastAsia="ru-RU" w:bidi="ar-SA"/>
        </w:rPr>
        <w:t xml:space="preserve"> </w:t>
      </w:r>
      <w:r>
        <w:rPr>
          <w:rStyle w:val="Style17"/>
          <w:rFonts w:eastAsia="Times New Roman" w:cs="Times New Roman" w:ascii="Times New Roman" w:hAnsi="Times New Roman"/>
          <w:b w:val="false"/>
          <w:bCs w:val="false"/>
          <w:i w:val="false"/>
          <w:caps w:val="false"/>
          <w:smallCaps w:val="false"/>
          <w:strike w:val="false"/>
          <w:dstrike w:val="false"/>
          <w:color w:val="000000"/>
          <w:spacing w:val="1"/>
          <w:kern w:val="0"/>
          <w:sz w:val="26"/>
          <w:szCs w:val="26"/>
          <w:u w:val="none"/>
          <w:shd w:fill="auto" w:val="clear"/>
          <w:lang w:val="uk-UA" w:eastAsia="ru-RU" w:bidi="ar-SA"/>
        </w:rPr>
        <w:t xml:space="preserve">прийняти рішення </w:t>
      </w:r>
      <w:r>
        <w:rPr>
          <w:rStyle w:val="Style17"/>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№346</w:t>
      </w:r>
      <w:r>
        <w:rPr>
          <w:rStyle w:val="Style17"/>
          <w:rFonts w:eastAsia="Noto Serif CJK SC" w:cs="Times New Roman" w:ascii="Times New Roman" w:hAnsi="Times New Roman"/>
          <w:b w:val="false"/>
          <w:bCs w:val="false"/>
          <w:strike w:val="false"/>
          <w:dstrike w:val="false"/>
          <w:color w:val="000000"/>
          <w:spacing w:val="1"/>
          <w:kern w:val="2"/>
          <w:sz w:val="26"/>
          <w:szCs w:val="26"/>
          <w:shd w:fill="auto" w:val="clear"/>
          <w:lang w:val="uk-UA" w:eastAsia="zh-CN" w:bidi="hi-IN"/>
        </w:rPr>
        <w:t>/06-53-24</w:t>
      </w:r>
      <w:r>
        <w:rPr>
          <w:rStyle w:val="Style17"/>
          <w:rFonts w:eastAsia="Times New Roman" w:cs="Times New Roman" w:ascii="Times New Roman" w:hAnsi="Times New Roman"/>
          <w:b w:val="false"/>
          <w:bCs w:val="false"/>
          <w:strike w:val="false"/>
          <w:dstrike w:val="false"/>
          <w:color w:val="000000"/>
          <w:spacing w:val="1"/>
          <w:kern w:val="0"/>
          <w:sz w:val="26"/>
          <w:szCs w:val="26"/>
          <w:shd w:fill="auto" w:val="clear"/>
          <w:lang w:val="uk-UA" w:eastAsia="ru-RU" w:bidi="ar-SA"/>
        </w:rPr>
        <w:t>, додається.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pPr>
      <w:r>
        <w:rPr>
          <w:rStyle w:val="Style17"/>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12.СЛУХАЛИ:Про затвердження штатного розпису управління освіти виконавчого комітету Покровської міської ради з 01.04.2024 у новій редакції</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w:t>
      </w:r>
      <w:r>
        <w:rPr>
          <w:rFonts w:eastAsia="Times New Roman" w:cs="Times New Roman" w:ascii="Times New Roman" w:hAnsi="Times New Roman"/>
          <w:b w:val="false"/>
          <w:bCs/>
          <w:color w:val="000000"/>
          <w:spacing w:val="1"/>
          <w:kern w:val="2"/>
          <w:sz w:val="26"/>
          <w:szCs w:val="26"/>
          <w:shd w:fill="auto" w:val="clear"/>
          <w:lang w:val="uk-UA" w:eastAsia="zh-CN" w:bidi="ar-SA"/>
        </w:rPr>
        <w:t>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 xml:space="preserve">ГОЛОСУВАЛИ: </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«ЗА» - одноголосно.</w:t>
      </w:r>
    </w:p>
    <w:p>
      <w:pPr>
        <w:pStyle w:val="Style24"/>
        <w:spacing w:lineRule="auto" w:line="240" w:before="0" w:after="0"/>
        <w:jc w:val="both"/>
        <w:rPr>
          <w:rFonts w:ascii="Times New Roman" w:hAnsi="Times New Roman"/>
        </w:rPr>
      </w:pPr>
      <w:r>
        <w:rPr>
          <w:rFonts w:eastAsia="Times New Roman" w:ascii="Times New Roman" w:hAnsi="Times New Roman"/>
          <w:b/>
          <w:bCs/>
          <w:i w:val="false"/>
          <w:caps w:val="false"/>
          <w:smallCaps w:val="false"/>
          <w:strike w:val="false"/>
          <w:dstrike w:val="false"/>
          <w:kern w:val="0"/>
          <w:sz w:val="26"/>
          <w:szCs w:val="26"/>
          <w:u w:val="none"/>
          <w:lang w:bidi="ar-SA"/>
        </w:rPr>
        <w:t>ВИРІШИЛИ</w:t>
      </w:r>
      <w:r>
        <w:rPr>
          <w:rFonts w:eastAsia="Times New Roman" w:ascii="Times New Roman" w:hAnsi="Times New Roman"/>
          <w:b w:val="false"/>
          <w:bCs w:val="false"/>
          <w:i w:val="false"/>
          <w:caps w:val="false"/>
          <w:smallCaps w:val="false"/>
          <w:strike w:val="false"/>
          <w:dstrike w:val="false"/>
          <w:kern w:val="0"/>
          <w:sz w:val="26"/>
          <w:szCs w:val="26"/>
          <w:u w:val="none"/>
          <w:lang w:bidi="ar-SA"/>
        </w:rPr>
        <w:t xml:space="preserve">: прийняти рішення </w:t>
      </w:r>
      <w:r>
        <w:rPr>
          <w:rFonts w:eastAsia="Times New Roman" w:ascii="Times New Roman" w:hAnsi="Times New Roman"/>
          <w:b w:val="false"/>
          <w:bCs w:val="false"/>
          <w:strike w:val="false"/>
          <w:dstrike w:val="false"/>
          <w:kern w:val="0"/>
          <w:sz w:val="26"/>
          <w:szCs w:val="26"/>
          <w:lang w:bidi="ar-SA"/>
        </w:rPr>
        <w:t>№</w:t>
      </w:r>
      <w:r>
        <w:rPr>
          <w:rFonts w:eastAsia="Times New Roman" w:ascii="Times New Roman" w:hAnsi="Times New Roman"/>
          <w:b w:val="false"/>
          <w:bCs w:val="false"/>
          <w:strike w:val="false"/>
          <w:dstrike w:val="false"/>
          <w:kern w:val="0"/>
          <w:sz w:val="26"/>
          <w:szCs w:val="26"/>
          <w:lang w:val="uk-UA" w:bidi="ar-SA"/>
        </w:rPr>
        <w:t>347</w:t>
      </w:r>
      <w:r>
        <w:rPr>
          <w:rFonts w:eastAsia="Noto Serif CJK SC" w:ascii="Times New Roman" w:hAnsi="Times New Roman"/>
          <w:b w:val="false"/>
          <w:bCs w:val="false"/>
          <w:strike w:val="false"/>
          <w:dstrike w:val="false"/>
          <w:kern w:val="2"/>
          <w:sz w:val="26"/>
          <w:szCs w:val="26"/>
          <w:lang w:eastAsia="zh-CN" w:bidi="hi-IN"/>
        </w:rPr>
        <w:t>/06-53-2</w:t>
      </w:r>
      <w:r>
        <w:rPr>
          <w:rFonts w:eastAsia="Noto Serif CJK SC" w:ascii="Times New Roman" w:hAnsi="Times New Roman"/>
          <w:b w:val="false"/>
          <w:bCs w:val="false"/>
          <w:strike w:val="false"/>
          <w:dstrike w:val="false"/>
          <w:kern w:val="2"/>
          <w:sz w:val="26"/>
          <w:szCs w:val="26"/>
          <w:lang w:val="uk-UA" w:eastAsia="zh-CN" w:bidi="hi-IN"/>
        </w:rPr>
        <w:t>4</w:t>
      </w:r>
      <w:r>
        <w:rPr>
          <w:rFonts w:eastAsia="Times New Roman" w:ascii="Times New Roman" w:hAnsi="Times New Roman"/>
          <w:b w:val="false"/>
          <w:bCs w:val="false"/>
          <w:strike w:val="false"/>
          <w:dstrike w:val="false"/>
          <w:kern w:val="0"/>
          <w:sz w:val="26"/>
          <w:szCs w:val="26"/>
          <w:lang w:bidi="ar-SA"/>
        </w:rPr>
        <w:t>, додається.</w:t>
      </w:r>
    </w:p>
    <w:p>
      <w:pPr>
        <w:pStyle w:val="Normal"/>
        <w:widowControl/>
        <w:suppressAutoHyphens w:val="true"/>
        <w:overflowPunct w:val="true"/>
        <w:bidi w:val="0"/>
        <w:spacing w:lineRule="auto" w:line="240" w:before="0" w:after="0"/>
        <w:ind w:left="0" w:right="0" w:hanging="0"/>
        <w:jc w:val="both"/>
        <w:rPr>
          <w:rFonts w:ascii="Times New Roman" w:hAnsi="Times New Roman"/>
          <w:sz w:val="26"/>
          <w:szCs w:val="26"/>
        </w:rPr>
      </w:pPr>
      <w:r>
        <w:rPr>
          <w:rFonts w:ascii="Times New Roman" w:hAnsi="Times New Roman"/>
          <w:sz w:val="26"/>
          <w:szCs w:val="26"/>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cs="Times New Roman" w:ascii="Times New Roman" w:hAnsi="Times New Roman"/>
          <w:b/>
          <w:bCs/>
          <w:color w:val="000000"/>
          <w:spacing w:val="1"/>
          <w:sz w:val="26"/>
          <w:szCs w:val="26"/>
          <w:shd w:fill="auto" w:val="clear"/>
          <w:lang w:val="uk-UA" w:eastAsia="ru-RU"/>
        </w:rPr>
        <w:t>13.</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СЛУХАЛИ:</w:t>
      </w:r>
      <w:r>
        <w:rPr>
          <w:rStyle w:val="Style17"/>
          <w:rFonts w:eastAsia="Calibri" w:cs="Times New Roman" w:ascii="Times New Roman" w:hAnsi="Times New Roman"/>
          <w:b/>
          <w:bCs/>
          <w:strike w:val="false"/>
          <w:dstrike w:val="false"/>
          <w:color w:val="000000"/>
          <w:spacing w:val="1"/>
          <w:kern w:val="0"/>
          <w:sz w:val="26"/>
          <w:szCs w:val="26"/>
          <w:shd w:fill="auto" w:val="clear"/>
          <w:lang w:val="uk-UA" w:eastAsia="en-US" w:bidi="ar-SA"/>
        </w:rPr>
        <w:t>Про затвердження інформаційних та технологічних карток адміністративних послуг управління праці та соціального захисту населення виконавчого комітету Покровської міської ради Дніпропетровської області, що надаються через Центр надання адміністративних послуг, у новій редакції</w:t>
      </w:r>
    </w:p>
    <w:p>
      <w:pPr>
        <w:pStyle w:val="Style24"/>
        <w:spacing w:lineRule="auto" w:line="240" w:before="0" w:after="0"/>
        <w:jc w:val="both"/>
        <w:rPr>
          <w:rFonts w:ascii="Times New Roman" w:hAnsi="Times New Roman" w:eastAsia="Times New Roman" w:cs="Times New Roman"/>
          <w:b/>
          <w:b/>
          <w:bCs/>
          <w:color w:val="000000"/>
          <w:kern w:val="2"/>
          <w:shd w:fill="auto" w:val="clear"/>
          <w:lang w:val="uk-UA" w:eastAsia="zh-CN" w:bidi="ar-SA"/>
        </w:rPr>
      </w:pPr>
      <w:r>
        <w:rPr>
          <w:rFonts w:eastAsia="Times New Roman" w:cs="Times New Roman" w:ascii="Times New Roman" w:hAnsi="Times New Roman"/>
          <w:b/>
          <w:bCs/>
          <w:color w:val="000000"/>
          <w:kern w:val="2"/>
          <w:shd w:fill="auto" w:val="clear"/>
          <w:lang w:val="uk-UA" w:eastAsia="zh-CN" w:bidi="ar-SA"/>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w:t>
      </w:r>
      <w:r>
        <w:rPr>
          <w:rFonts w:eastAsia="Times New Roman" w:cs="Times New Roman" w:ascii="Times New Roman" w:hAnsi="Times New Roman"/>
          <w:b w:val="false"/>
          <w:bCs/>
          <w:color w:val="000000"/>
          <w:spacing w:val="1"/>
          <w:kern w:val="2"/>
          <w:sz w:val="26"/>
          <w:szCs w:val="26"/>
          <w:shd w:fill="auto" w:val="clear"/>
          <w:lang w:val="uk-UA" w:eastAsia="zh-CN" w:bidi="ar-SA"/>
        </w:rPr>
        <w:t>Ганну ВІДЯЄВУ</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ascii="Times New Roman" w:hAnsi="Times New Roman"/>
          <w:b/>
          <w:bCs/>
          <w:i w:val="false"/>
          <w:caps w:val="false"/>
          <w:smallCaps w:val="false"/>
          <w:strike w:val="false"/>
          <w:dstrike w:val="false"/>
          <w:kern w:val="0"/>
          <w:sz w:val="26"/>
          <w:szCs w:val="26"/>
          <w:u w:val="none"/>
          <w:lang w:bidi="ar-SA"/>
        </w:rPr>
        <w:t>ВИРІШИЛИ</w:t>
      </w:r>
      <w:r>
        <w:rPr>
          <w:rFonts w:eastAsia="Times New Roman" w:ascii="Times New Roman" w:hAnsi="Times New Roman"/>
          <w:b w:val="false"/>
          <w:bCs w:val="false"/>
          <w:i w:val="false"/>
          <w:caps w:val="false"/>
          <w:smallCaps w:val="false"/>
          <w:strike w:val="false"/>
          <w:dstrike w:val="false"/>
          <w:kern w:val="0"/>
          <w:sz w:val="26"/>
          <w:szCs w:val="26"/>
          <w:u w:val="none"/>
          <w:lang w:bidi="ar-SA"/>
        </w:rPr>
        <w:t xml:space="preserve">: прийняти рішення </w:t>
      </w:r>
      <w:r>
        <w:rPr>
          <w:rFonts w:eastAsia="Times New Roman" w:ascii="Times New Roman" w:hAnsi="Times New Roman"/>
          <w:b w:val="false"/>
          <w:bCs w:val="false"/>
          <w:strike w:val="false"/>
          <w:dstrike w:val="false"/>
          <w:kern w:val="0"/>
          <w:sz w:val="26"/>
          <w:szCs w:val="26"/>
          <w:lang w:bidi="ar-SA"/>
        </w:rPr>
        <w:t>№</w:t>
      </w:r>
      <w:r>
        <w:rPr>
          <w:rFonts w:eastAsia="Times New Roman" w:ascii="Times New Roman" w:hAnsi="Times New Roman"/>
          <w:b w:val="false"/>
          <w:bCs w:val="false"/>
          <w:strike w:val="false"/>
          <w:dstrike w:val="false"/>
          <w:kern w:val="0"/>
          <w:sz w:val="26"/>
          <w:szCs w:val="26"/>
          <w:lang w:val="uk-UA" w:bidi="ar-SA"/>
        </w:rPr>
        <w:t>348</w:t>
      </w:r>
      <w:r>
        <w:rPr>
          <w:rFonts w:eastAsia="Noto Serif CJK SC" w:ascii="Times New Roman" w:hAnsi="Times New Roman"/>
          <w:b w:val="false"/>
          <w:bCs w:val="false"/>
          <w:strike w:val="false"/>
          <w:dstrike w:val="false"/>
          <w:kern w:val="2"/>
          <w:sz w:val="26"/>
          <w:szCs w:val="26"/>
          <w:lang w:eastAsia="zh-CN" w:bidi="hi-IN"/>
        </w:rPr>
        <w:t>/06-53-2</w:t>
      </w:r>
      <w:r>
        <w:rPr>
          <w:rFonts w:eastAsia="Noto Serif CJK SC" w:ascii="Times New Roman" w:hAnsi="Times New Roman"/>
          <w:b w:val="false"/>
          <w:bCs w:val="false"/>
          <w:strike w:val="false"/>
          <w:dstrike w:val="false"/>
          <w:kern w:val="2"/>
          <w:sz w:val="26"/>
          <w:szCs w:val="26"/>
          <w:lang w:val="uk-UA" w:eastAsia="zh-CN" w:bidi="hi-IN"/>
        </w:rPr>
        <w:t>4</w:t>
      </w:r>
      <w:r>
        <w:rPr>
          <w:rFonts w:eastAsia="Times New Roman" w:ascii="Times New Roman" w:hAnsi="Times New Roman"/>
          <w:b w:val="false"/>
          <w:bCs w:val="false"/>
          <w:strike w:val="false"/>
          <w:dstrike w:val="false"/>
          <w:kern w:val="0"/>
          <w:sz w:val="26"/>
          <w:szCs w:val="26"/>
          <w:lang w:bidi="ar-SA"/>
        </w:rPr>
        <w:t>, додається.</w:t>
      </w:r>
    </w:p>
    <w:p>
      <w:pPr>
        <w:pStyle w:val="Style24"/>
        <w:spacing w:lineRule="auto" w:line="240" w:before="0" w:after="0"/>
        <w:jc w:val="both"/>
        <w:rPr>
          <w:rFonts w:ascii="Times New Roman" w:hAnsi="Times New Roman" w:eastAsia="Times New Roman"/>
          <w:b w:val="false"/>
          <w:b w:val="false"/>
          <w:bCs w:val="false"/>
          <w:strike w:val="false"/>
          <w:dstrike w:val="false"/>
          <w:kern w:val="0"/>
          <w:lang w:bidi="ar-SA"/>
        </w:rPr>
      </w:pPr>
      <w:r>
        <w:rPr>
          <w:rFonts w:eastAsia="Times New Roman" w:ascii="Times New Roman" w:hAnsi="Times New Roman"/>
          <w:b w:val="false"/>
          <w:bCs w:val="false"/>
          <w:strike w:val="false"/>
          <w:dstrike w:val="false"/>
          <w:kern w:val="0"/>
          <w:lang w:bidi="ar-SA"/>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cs="Times New Roman" w:ascii="Times New Roman" w:hAnsi="Times New Roman"/>
          <w:b/>
          <w:bCs/>
          <w:color w:val="000000"/>
          <w:spacing w:val="1"/>
          <w:sz w:val="26"/>
          <w:szCs w:val="26"/>
          <w:shd w:fill="auto" w:val="clear"/>
          <w:lang w:val="uk-UA" w:eastAsia="ru-RU"/>
        </w:rPr>
        <w:t>14.</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СЛУХАЛИ:</w:t>
      </w:r>
      <w:r>
        <w:rPr>
          <w:rStyle w:val="Style17"/>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Про затвердження проектно-кошторисної документації на капітальний ремонт водопровідного вводу з облаштування водомірного вузла в житлових будинках м. Покров Дніпропетровської області</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w:t>
      </w:r>
      <w:r>
        <w:rPr>
          <w:rFonts w:eastAsia="Times New Roman" w:cs="Times New Roman" w:ascii="Times New Roman" w:hAnsi="Times New Roman"/>
          <w:b w:val="false"/>
          <w:bCs/>
          <w:color w:val="000000"/>
          <w:spacing w:val="1"/>
          <w:kern w:val="2"/>
          <w:sz w:val="26"/>
          <w:szCs w:val="26"/>
          <w:shd w:fill="auto" w:val="clear"/>
          <w:lang w:val="uk-UA" w:eastAsia="zh-CN" w:bidi="ar-SA"/>
        </w:rPr>
        <w:t>Віталія СОЛЯНКО</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ascii="Times New Roman" w:hAnsi="Times New Roman"/>
          <w:b/>
          <w:bCs/>
          <w:i w:val="false"/>
          <w:caps w:val="false"/>
          <w:smallCaps w:val="false"/>
          <w:strike w:val="false"/>
          <w:dstrike w:val="false"/>
          <w:kern w:val="0"/>
          <w:sz w:val="26"/>
          <w:szCs w:val="26"/>
          <w:u w:val="none"/>
          <w:lang w:bidi="ar-SA"/>
        </w:rPr>
        <w:t>ВИРІШИЛИ</w:t>
      </w:r>
      <w:r>
        <w:rPr>
          <w:rFonts w:eastAsia="Times New Roman" w:ascii="Times New Roman" w:hAnsi="Times New Roman"/>
          <w:b w:val="false"/>
          <w:bCs w:val="false"/>
          <w:i w:val="false"/>
          <w:caps w:val="false"/>
          <w:smallCaps w:val="false"/>
          <w:strike w:val="false"/>
          <w:dstrike w:val="false"/>
          <w:kern w:val="0"/>
          <w:sz w:val="26"/>
          <w:szCs w:val="26"/>
          <w:u w:val="none"/>
          <w:lang w:bidi="ar-SA"/>
        </w:rPr>
        <w:t xml:space="preserve">: прийняти рішення </w:t>
      </w:r>
      <w:r>
        <w:rPr>
          <w:rFonts w:eastAsia="Times New Roman" w:ascii="Times New Roman" w:hAnsi="Times New Roman"/>
          <w:b w:val="false"/>
          <w:bCs w:val="false"/>
          <w:strike w:val="false"/>
          <w:dstrike w:val="false"/>
          <w:kern w:val="0"/>
          <w:sz w:val="26"/>
          <w:szCs w:val="26"/>
          <w:lang w:bidi="ar-SA"/>
        </w:rPr>
        <w:t>№</w:t>
      </w:r>
      <w:r>
        <w:rPr>
          <w:rFonts w:eastAsia="Times New Roman" w:ascii="Times New Roman" w:hAnsi="Times New Roman"/>
          <w:b w:val="false"/>
          <w:bCs w:val="false"/>
          <w:strike w:val="false"/>
          <w:dstrike w:val="false"/>
          <w:kern w:val="0"/>
          <w:sz w:val="26"/>
          <w:szCs w:val="26"/>
          <w:lang w:val="uk-UA" w:bidi="ar-SA"/>
        </w:rPr>
        <w:t>349</w:t>
      </w:r>
      <w:r>
        <w:rPr>
          <w:rFonts w:eastAsia="Noto Serif CJK SC" w:ascii="Times New Roman" w:hAnsi="Times New Roman"/>
          <w:b w:val="false"/>
          <w:bCs w:val="false"/>
          <w:strike w:val="false"/>
          <w:dstrike w:val="false"/>
          <w:kern w:val="2"/>
          <w:sz w:val="26"/>
          <w:szCs w:val="26"/>
          <w:lang w:eastAsia="zh-CN" w:bidi="hi-IN"/>
        </w:rPr>
        <w:t>/06-53-2</w:t>
      </w:r>
      <w:r>
        <w:rPr>
          <w:rFonts w:eastAsia="Noto Serif CJK SC" w:ascii="Times New Roman" w:hAnsi="Times New Roman"/>
          <w:b w:val="false"/>
          <w:bCs w:val="false"/>
          <w:strike w:val="false"/>
          <w:dstrike w:val="false"/>
          <w:kern w:val="2"/>
          <w:sz w:val="26"/>
          <w:szCs w:val="26"/>
          <w:lang w:val="uk-UA" w:eastAsia="zh-CN" w:bidi="hi-IN"/>
        </w:rPr>
        <w:t>4</w:t>
      </w:r>
      <w:r>
        <w:rPr>
          <w:rFonts w:eastAsia="Times New Roman" w:ascii="Times New Roman" w:hAnsi="Times New Roman"/>
          <w:b w:val="false"/>
          <w:bCs w:val="false"/>
          <w:strike w:val="false"/>
          <w:dstrike w:val="false"/>
          <w:kern w:val="0"/>
          <w:sz w:val="26"/>
          <w:szCs w:val="26"/>
          <w:lang w:bidi="ar-SA"/>
        </w:rPr>
        <w:t>, додається.</w:t>
      </w:r>
    </w:p>
    <w:p>
      <w:pPr>
        <w:pStyle w:val="Style24"/>
        <w:spacing w:lineRule="auto" w:line="240" w:before="0" w:after="0"/>
        <w:jc w:val="both"/>
        <w:rPr>
          <w:rFonts w:ascii="Times New Roman" w:hAnsi="Times New Roman" w:eastAsia="Times New Roman"/>
          <w:b w:val="false"/>
          <w:b w:val="false"/>
          <w:bCs w:val="false"/>
          <w:strike w:val="false"/>
          <w:dstrike w:val="false"/>
          <w:kern w:val="0"/>
          <w:lang w:bidi="ar-SA"/>
        </w:rPr>
      </w:pPr>
      <w:r>
        <w:rPr>
          <w:rFonts w:eastAsia="Times New Roman" w:ascii="Times New Roman" w:hAnsi="Times New Roman"/>
          <w:b w:val="false"/>
          <w:bCs w:val="false"/>
          <w:strike w:val="false"/>
          <w:dstrike w:val="false"/>
          <w:kern w:val="0"/>
          <w:lang w:bidi="ar-SA"/>
        </w:rPr>
      </w:r>
    </w:p>
    <w:p>
      <w:pPr>
        <w:pStyle w:val="Normal"/>
        <w:widowControl/>
        <w:suppressAutoHyphens w:val="true"/>
        <w:overflowPunct w:val="true"/>
        <w:bidi w:val="0"/>
        <w:spacing w:lineRule="auto" w:line="240" w:before="0" w:after="0"/>
        <w:ind w:left="0" w:right="0" w:hanging="0"/>
        <w:jc w:val="both"/>
        <w:rPr>
          <w:rFonts w:ascii="Times New Roman" w:hAnsi="Times New Roman"/>
        </w:rPr>
      </w:pPr>
      <w:r>
        <w:rPr>
          <w:rFonts w:cs="Times New Roman" w:ascii="Times New Roman" w:hAnsi="Times New Roman"/>
          <w:b/>
          <w:bCs/>
          <w:color w:val="000000"/>
          <w:spacing w:val="1"/>
          <w:sz w:val="26"/>
          <w:szCs w:val="26"/>
          <w:shd w:fill="auto" w:val="clear"/>
          <w:lang w:val="uk-UA" w:eastAsia="ru-RU"/>
        </w:rPr>
        <w:t>15.</w:t>
      </w: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СЛУХАЛИ:</w:t>
      </w:r>
      <w:r>
        <w:rPr>
          <w:rStyle w:val="Style17"/>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Про затвердження інформаційних та технологічних карток адміністративних послуг УЖКГ та будівництва, що надаються через надаються через Центр надання адміністративних послуг виконавчого комітету Покровської міської ради</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spacing w:val="1"/>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по даному питанню заслухали заступника міського голови </w:t>
      </w:r>
      <w:r>
        <w:rPr>
          <w:rFonts w:eastAsia="Times New Roman" w:cs="Times New Roman" w:ascii="Times New Roman" w:hAnsi="Times New Roman"/>
          <w:b w:val="false"/>
          <w:bCs/>
          <w:color w:val="000000"/>
          <w:spacing w:val="1"/>
          <w:kern w:val="2"/>
          <w:sz w:val="26"/>
          <w:szCs w:val="26"/>
          <w:shd w:fill="auto" w:val="clear"/>
          <w:lang w:val="uk-UA" w:eastAsia="zh-CN" w:bidi="ar-SA"/>
        </w:rPr>
        <w:t>Віталія СОЛЯНКО</w:t>
      </w:r>
      <w:r>
        <w:rPr>
          <w:rFonts w:eastAsia="Times New Roman" w:cs="Times New Roman" w:ascii="Times New Roman" w:hAnsi="Times New Roman"/>
          <w:b w:val="false"/>
          <w:bCs w:val="false"/>
          <w:color w:val="000000"/>
          <w:spacing w:val="1"/>
          <w:kern w:val="2"/>
          <w:sz w:val="26"/>
          <w:szCs w:val="26"/>
          <w:shd w:fill="auto" w:val="clear"/>
          <w:lang w:val="uk-UA" w:eastAsia="zh-CN" w:bidi="ar-SA"/>
        </w:rPr>
        <w:t xml:space="preserve">, </w:t>
      </w:r>
      <w:r>
        <w:rPr>
          <w:rFonts w:eastAsia="Times New Roman" w:cs="Times New Roman" w:ascii="Times New Roman" w:hAnsi="Times New Roman"/>
          <w:b w:val="false"/>
          <w:bCs w:val="false"/>
          <w:color w:val="000000"/>
          <w:spacing w:val="1"/>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Times New Roman" w:ascii="Times New Roman" w:hAnsi="Times New Roman"/>
          <w:b/>
          <w:bCs/>
          <w:i w:val="false"/>
          <w:caps w:val="false"/>
          <w:smallCaps w:val="false"/>
          <w:strike w:val="false"/>
          <w:dstrike w:val="false"/>
          <w:kern w:val="0"/>
          <w:sz w:val="26"/>
          <w:szCs w:val="26"/>
          <w:u w:val="none"/>
          <w:lang w:bidi="ar-SA"/>
        </w:rPr>
        <w:t>ВИРІШИЛИ</w:t>
      </w:r>
      <w:r>
        <w:rPr>
          <w:rFonts w:eastAsia="Times New Roman" w:ascii="Times New Roman" w:hAnsi="Times New Roman"/>
          <w:b w:val="false"/>
          <w:bCs w:val="false"/>
          <w:i w:val="false"/>
          <w:caps w:val="false"/>
          <w:smallCaps w:val="false"/>
          <w:strike w:val="false"/>
          <w:dstrike w:val="false"/>
          <w:kern w:val="0"/>
          <w:sz w:val="26"/>
          <w:szCs w:val="26"/>
          <w:u w:val="none"/>
          <w:lang w:bidi="ar-SA"/>
        </w:rPr>
        <w:t xml:space="preserve">: прийняти рішення </w:t>
      </w:r>
      <w:r>
        <w:rPr>
          <w:rFonts w:eastAsia="Times New Roman" w:ascii="Times New Roman" w:hAnsi="Times New Roman"/>
          <w:b w:val="false"/>
          <w:bCs w:val="false"/>
          <w:strike w:val="false"/>
          <w:dstrike w:val="false"/>
          <w:kern w:val="0"/>
          <w:sz w:val="26"/>
          <w:szCs w:val="26"/>
          <w:lang w:bidi="ar-SA"/>
        </w:rPr>
        <w:t>№</w:t>
      </w:r>
      <w:r>
        <w:rPr>
          <w:rFonts w:eastAsia="Times New Roman" w:ascii="Times New Roman" w:hAnsi="Times New Roman"/>
          <w:b w:val="false"/>
          <w:bCs w:val="false"/>
          <w:strike w:val="false"/>
          <w:dstrike w:val="false"/>
          <w:kern w:val="0"/>
          <w:sz w:val="26"/>
          <w:szCs w:val="26"/>
          <w:lang w:val="uk-UA" w:bidi="ar-SA"/>
        </w:rPr>
        <w:t>350</w:t>
      </w:r>
      <w:r>
        <w:rPr>
          <w:rFonts w:eastAsia="Noto Serif CJK SC" w:ascii="Times New Roman" w:hAnsi="Times New Roman"/>
          <w:b w:val="false"/>
          <w:bCs w:val="false"/>
          <w:strike w:val="false"/>
          <w:dstrike w:val="false"/>
          <w:kern w:val="2"/>
          <w:sz w:val="26"/>
          <w:szCs w:val="26"/>
          <w:lang w:eastAsia="zh-CN" w:bidi="hi-IN"/>
        </w:rPr>
        <w:t>/06-53-2</w:t>
      </w:r>
      <w:r>
        <w:rPr>
          <w:rFonts w:eastAsia="Noto Serif CJK SC" w:ascii="Times New Roman" w:hAnsi="Times New Roman"/>
          <w:b w:val="false"/>
          <w:bCs w:val="false"/>
          <w:strike w:val="false"/>
          <w:dstrike w:val="false"/>
          <w:kern w:val="2"/>
          <w:sz w:val="26"/>
          <w:szCs w:val="26"/>
          <w:lang w:val="uk-UA" w:eastAsia="zh-CN" w:bidi="hi-IN"/>
        </w:rPr>
        <w:t>4</w:t>
      </w:r>
      <w:r>
        <w:rPr>
          <w:rFonts w:eastAsia="Times New Roman" w:ascii="Times New Roman" w:hAnsi="Times New Roman"/>
          <w:b w:val="false"/>
          <w:bCs w:val="false"/>
          <w:strike w:val="false"/>
          <w:dstrike w:val="false"/>
          <w:kern w:val="0"/>
          <w:sz w:val="26"/>
          <w:szCs w:val="26"/>
          <w:lang w:bidi="ar-SA"/>
        </w:rPr>
        <w:t>, додається.</w:t>
      </w:r>
    </w:p>
    <w:p>
      <w:pPr>
        <w:pStyle w:val="Style24"/>
        <w:spacing w:lineRule="auto" w:line="240" w:before="0" w:after="0"/>
        <w:jc w:val="both"/>
        <w:rPr>
          <w:rFonts w:ascii="Times New Roman" w:hAnsi="Times New Roman" w:eastAsia="Times New Roman" w:cs="Times New Roman"/>
          <w:b w:val="false"/>
          <w:b w:val="false"/>
          <w:bCs w:val="false"/>
          <w:strike w:val="false"/>
          <w:dstrike w:val="false"/>
          <w:color w:val="000000"/>
          <w:spacing w:val="1"/>
          <w:kern w:val="0"/>
          <w:shd w:fill="auto" w:val="clear"/>
          <w:lang w:val="uk-UA" w:eastAsia="ru-RU" w:bidi="ar-SA"/>
        </w:rPr>
      </w:pPr>
      <w:r>
        <w:rPr>
          <w:rFonts w:eastAsia="Times New Roman" w:cs="Times New Roman" w:ascii="Times New Roman" w:hAnsi="Times New Roman"/>
          <w:b w:val="false"/>
          <w:bCs w:val="false"/>
          <w:strike w:val="false"/>
          <w:dstrike w:val="false"/>
          <w:color w:val="000000"/>
          <w:spacing w:val="1"/>
          <w:kern w:val="0"/>
          <w:shd w:fill="auto" w:val="clear"/>
          <w:lang w:val="uk-UA" w:eastAsia="ru-RU" w:bidi="ar-SA"/>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strike w:val="false"/>
          <w:dstrike w:val="false"/>
          <w:color w:val="000000"/>
          <w:spacing w:val="1"/>
          <w:kern w:val="0"/>
          <w:sz w:val="26"/>
          <w:szCs w:val="26"/>
          <w:shd w:fill="auto" w:val="clear"/>
          <w:lang w:val="uk-UA" w:eastAsia="ru-RU" w:bidi="ar-SA"/>
        </w:rPr>
        <w:t>16.СЛУХАЛИ:Про внесення змін до договору оренди комунального майна від 10.01.2024 № 1, укладеного з громадською організацією «Шахи для життя»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№351</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17.СЛУХАЛИ:Про затвердження погодинної оренди об’єктів комунальної власності за адресою: м.Покров, вул. Джонсона, буд. 31</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№352</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18.СЛУХАЛИ:</w:t>
      </w:r>
      <w:r>
        <w:rPr>
          <w:rStyle w:val="Style17"/>
          <w:rFonts w:eastAsia="Times New Roman" w:cs="Times New Roman" w:ascii="Times New Roman" w:hAnsi="Times New Roman"/>
          <w:b/>
          <w:bCs/>
          <w:color w:val="000000"/>
          <w:sz w:val="26"/>
          <w:szCs w:val="26"/>
          <w:lang w:val="uk-UA" w:eastAsia="ru-RU" w:bidi="ar-SA"/>
        </w:rPr>
        <w:t>Про затвердження протоколу про результати електронного аукціону з оренди комунального майна №LLE001-UA20240405-36946 від 15.04.2024 року</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№353</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19.СЛУХАЛИ:</w:t>
      </w:r>
      <w:r>
        <w:rPr>
          <w:rStyle w:val="Style17"/>
          <w:rFonts w:eastAsia="Times New Roman" w:cs="Times New Roman" w:ascii="Times New Roman" w:hAnsi="Times New Roman"/>
          <w:b/>
          <w:bCs/>
          <w:color w:val="000000"/>
          <w:sz w:val="26"/>
          <w:szCs w:val="26"/>
          <w:lang w:val="uk-UA" w:eastAsia="ru-RU" w:bidi="ar-SA"/>
        </w:rPr>
        <w:t>Про встановлення зручного для населення режиму роботи «Центру розвитку  ментального здоров’я», який розташований за адресою:  вул. Героїв України, буд. 13, м. Покров</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№354</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20.СЛУХАЛИ:</w:t>
      </w:r>
      <w:r>
        <w:rPr>
          <w:rStyle w:val="Style17"/>
          <w:rFonts w:eastAsia="Times New Roman" w:cs="Times New Roman" w:ascii="Times New Roman" w:hAnsi="Times New Roman"/>
          <w:b/>
          <w:bCs/>
          <w:color w:val="000000"/>
          <w:sz w:val="26"/>
          <w:szCs w:val="26"/>
          <w:lang w:val="uk-UA" w:eastAsia="ru-RU" w:bidi="ar-SA"/>
        </w:rPr>
        <w:t>Про встановлення зручного для населення режиму роботи магазину «Центральний», який розташований за адресою:вул. Центральна,     буд. 9, м. Покров</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№355</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21.СЛУХАЛИ:</w:t>
      </w:r>
      <w:r>
        <w:rPr>
          <w:rStyle w:val="Style17"/>
          <w:rFonts w:eastAsia="Times New Roman" w:cs="Times New Roman" w:ascii="Times New Roman" w:hAnsi="Times New Roman"/>
          <w:b/>
          <w:bCs/>
          <w:color w:val="000000"/>
          <w:sz w:val="26"/>
          <w:szCs w:val="26"/>
          <w:lang w:val="uk-UA" w:eastAsia="ru-RU" w:bidi="ar-SA"/>
        </w:rPr>
        <w:t>Про затвердження інформаційних та технологічних карток адміністративних послуг відділу економіки, що надаються через Центр надання адміністративних послуг</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№356</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22.СЛУХАЛИ:</w:t>
      </w:r>
      <w:r>
        <w:rPr>
          <w:rStyle w:val="Style17"/>
          <w:rFonts w:eastAsia="Times New Roman" w:cs="Times New Roman" w:ascii="Times New Roman" w:hAnsi="Times New Roman"/>
          <w:b/>
          <w:bCs/>
          <w:color w:val="000000"/>
          <w:sz w:val="26"/>
          <w:szCs w:val="26"/>
          <w:lang w:val="uk-UA" w:eastAsia="ru-RU" w:bidi="ar-SA"/>
        </w:rPr>
        <w:t>Про внесення змін до рішення виконавчого комітету Покровської міської ради Дніпропетровської області від 24.05.2023 № 221/06-53-23 «Про затвердження інформаційних та технологічних карток адміністративних послуг реєстраційного відділу виконавчого комітету Покровської міської ради Дніпропетровської області, що надаються через Центр надання адміністративних послуг»</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№357</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23.СЛУХАЛИ:</w:t>
      </w:r>
      <w:r>
        <w:rPr>
          <w:rStyle w:val="Style17"/>
          <w:rFonts w:eastAsia="Times New Roman" w:cs="Times New Roman" w:ascii="Times New Roman" w:hAnsi="Times New Roman"/>
          <w:b/>
          <w:bCs/>
          <w:color w:val="000000"/>
          <w:sz w:val="26"/>
          <w:szCs w:val="26"/>
          <w:lang w:val="uk-UA" w:eastAsia="ru-RU" w:bidi="ar-SA"/>
        </w:rPr>
        <w:t>Про погодження продовження терміну користування місцем розміщення тимчасової споруди в районі будинку № 2 на вул. Шкільній в с.Шолохове ФОП Бородаю Р.В.</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№358</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24.СЛУХАЛИ:</w:t>
      </w:r>
      <w:r>
        <w:rPr>
          <w:rStyle w:val="Style17"/>
          <w:rFonts w:eastAsia="Times New Roman" w:cs="Times New Roman" w:ascii="Times New Roman" w:hAnsi="Times New Roman"/>
          <w:b/>
          <w:bCs/>
          <w:color w:val="000000"/>
          <w:sz w:val="26"/>
          <w:szCs w:val="26"/>
          <w:lang w:val="uk-UA" w:eastAsia="ru-RU" w:bidi="ar-SA"/>
        </w:rPr>
        <w:t>Про погодження користування місцем розміщення тимчасової споруди в районі магазину «АТБ» на вул. Джонсона ФОП Другоруб Н.М.</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№359</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25.СЛУХАЛИ:</w:t>
      </w:r>
      <w:r>
        <w:rPr>
          <w:rStyle w:val="Style17"/>
          <w:rFonts w:eastAsia="Times New Roman" w:cs="Times New Roman" w:ascii="Times New Roman" w:hAnsi="Times New Roman"/>
          <w:b/>
          <w:bCs/>
          <w:color w:val="000000"/>
          <w:sz w:val="26"/>
          <w:szCs w:val="26"/>
          <w:lang w:val="uk-UA" w:eastAsia="ru-RU" w:bidi="ar-SA"/>
        </w:rPr>
        <w:t>Про погодження продовження терміну користування місцем розміщення тимчасової споруди в районі будинку № 15 на вул. Київській              ФОП Скотаренко В.П.</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№360</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26.СЛУХАЛИ:</w:t>
      </w:r>
      <w:r>
        <w:rPr>
          <w:rStyle w:val="Style17"/>
          <w:rFonts w:eastAsia="Times New Roman" w:cs="Times New Roman" w:ascii="Times New Roman" w:hAnsi="Times New Roman"/>
          <w:b/>
          <w:bCs/>
          <w:color w:val="000000"/>
          <w:sz w:val="26"/>
          <w:szCs w:val="26"/>
          <w:lang w:val="uk-UA" w:eastAsia="ru-RU" w:bidi="ar-SA"/>
        </w:rPr>
        <w:t>Про погодження продовження терміну користування місцем розміщення тимчасової споруди - збірного залізобетонного гаража Юшку Є.С.</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№361</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27.СЛУХАЛИ:</w:t>
      </w:r>
      <w:r>
        <w:rPr>
          <w:rStyle w:val="Style17"/>
          <w:rFonts w:eastAsia="Times New Roman" w:cs="Times New Roman" w:ascii="Times New Roman" w:hAnsi="Times New Roman"/>
          <w:b/>
          <w:bCs/>
          <w:color w:val="000000"/>
          <w:sz w:val="26"/>
          <w:szCs w:val="26"/>
          <w:lang w:val="uk-UA" w:eastAsia="ru-RU" w:bidi="ar-SA"/>
        </w:rPr>
        <w:t>Про погодження продовження терміну користування місцем розміщення тимчасової споруди в районі будинку № 1 на вул. Козацькій в с.Шолохове ФОП Шишку В.Д.</w:t>
      </w:r>
    </w:p>
    <w:p>
      <w:pPr>
        <w:pStyle w:val="Style24"/>
        <w:spacing w:lineRule="auto" w:line="240" w:before="0" w:after="0"/>
        <w:jc w:val="both"/>
        <w:rPr>
          <w:rFonts w:ascii="Times New Roman" w:hAnsi="Times New Roman"/>
          <w:color w:val="000000"/>
        </w:rPr>
      </w:pPr>
      <w:r>
        <w:rPr>
          <w:rFonts w:ascii="Times New Roman" w:hAnsi="Times New Roman"/>
          <w:color w:val="000000"/>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№362</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28.СЛУХАЛИ:</w:t>
      </w:r>
      <w:r>
        <w:rPr>
          <w:rStyle w:val="Style17"/>
          <w:rFonts w:eastAsia="Times New Roman" w:cs="Times New Roman" w:ascii="Times New Roman" w:hAnsi="Times New Roman"/>
          <w:b/>
          <w:bCs/>
          <w:color w:val="000000"/>
          <w:sz w:val="26"/>
          <w:szCs w:val="26"/>
          <w:lang w:val="uk-UA" w:eastAsia="ru-RU" w:bidi="ar-SA"/>
        </w:rPr>
        <w:t>Про погодження користування місцем розміщення тимчасової споруди - збірного залізобетонного гаража в районі будинку № 97 на                          вул. Партизанській Коваленко І.М</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№363</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pPr>
      <w:r>
        <w:rPr>
          <w:rStyle w:val="Style17"/>
          <w:rFonts w:eastAsia="Batang;바탕" w:cs="Times New Roman" w:ascii="Times New Roman" w:hAnsi="Times New Roman"/>
          <w:b/>
          <w:bCs/>
          <w:color w:val="000000"/>
          <w:sz w:val="26"/>
          <w:szCs w:val="26"/>
          <w:lang w:val="uk-UA" w:eastAsia="ru-RU" w:bidi="ar-SA"/>
        </w:rPr>
        <w:t>29.СЛУХАЛИ:</w:t>
      </w:r>
      <w:r>
        <w:rPr>
          <w:rStyle w:val="Style17"/>
          <w:rFonts w:eastAsia="Times New Roman" w:cs="Times New Roman" w:ascii="Times New Roman" w:hAnsi="Times New Roman"/>
          <w:b/>
          <w:bCs/>
          <w:color w:val="000000"/>
          <w:sz w:val="26"/>
          <w:szCs w:val="26"/>
          <w:lang w:val="uk-UA" w:eastAsia="ru-RU" w:bidi="ar-SA"/>
        </w:rPr>
        <w:t>Про погодження продовження терміну користування місцем розміщення тимчасової споруди - металевого гаража Скворцову В.В.</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pPr>
      <w:r>
        <w:rPr>
          <w:rStyle w:val="Style17"/>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Style w:val="Style17"/>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Style w:val="Style17"/>
          <w:rFonts w:eastAsia="Batang;바탕" w:cs="Times New Roman" w:ascii="Times New Roman" w:hAnsi="Times New Roman"/>
          <w:b w:val="false"/>
          <w:bCs w:val="false"/>
          <w:color w:val="000000"/>
          <w:sz w:val="26"/>
          <w:szCs w:val="26"/>
          <w:lang w:val="uk-UA" w:eastAsia="ru-RU" w:bidi="ar-SA"/>
        </w:rPr>
        <w:t>№364</w:t>
      </w:r>
      <w:r>
        <w:rPr>
          <w:rStyle w:val="Style17"/>
          <w:rFonts w:eastAsia="Noto Serif CJK SC" w:cs="Times New Roman" w:ascii="Times New Roman" w:hAnsi="Times New Roman"/>
          <w:b w:val="false"/>
          <w:bCs w:val="false"/>
          <w:color w:val="000000"/>
          <w:kern w:val="2"/>
          <w:sz w:val="26"/>
          <w:szCs w:val="26"/>
          <w:lang w:val="uk-UA" w:eastAsia="zh-CN" w:bidi="hi-IN"/>
        </w:rPr>
        <w:t>/06-53-24</w:t>
      </w:r>
      <w:r>
        <w:rPr>
          <w:rStyle w:val="Style17"/>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30.СЛУХАЛИ:</w:t>
      </w:r>
      <w:r>
        <w:rPr>
          <w:rFonts w:eastAsia="Times New Roman" w:cs="Times New Roman" w:ascii="Times New Roman" w:hAnsi="Times New Roman"/>
          <w:b/>
          <w:bCs/>
          <w:color w:val="000000"/>
          <w:sz w:val="26"/>
          <w:szCs w:val="26"/>
          <w:lang w:val="uk-UA" w:eastAsia="ru-RU" w:bidi="ar-SA"/>
        </w:rPr>
        <w:t>Про погодження користування місцем розміщення тимчасової споруди - металевого гаража в районі будинку № 69 на                    вул.Центральній Бердовщикову О.В.</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color w:val="000000"/>
          <w:kern w:val="2"/>
          <w:sz w:val="26"/>
          <w:szCs w:val="26"/>
          <w:shd w:fill="auto" w:val="clear"/>
          <w:lang w:val="uk-UA" w:eastAsia="zh-CN" w:bidi="ar-SA"/>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 xml:space="preserve"> по даному питанню заслухали заступника міського голови, Олександра ЧИСТЯКОВА, </w:t>
      </w:r>
      <w:r>
        <w:rPr>
          <w:rFonts w:eastAsia="Times New Roman" w:cs="Times New Roman" w:ascii="Times New Roman" w:hAnsi="Times New Roman"/>
          <w:b w:val="false"/>
          <w:bCs w:val="false"/>
          <w:color w:val="000000"/>
          <w:kern w:val="0"/>
          <w:sz w:val="26"/>
          <w:szCs w:val="26"/>
          <w:shd w:fill="auto" w:val="clear"/>
          <w:lang w:val="uk-UA" w:eastAsia="ru-RU" w:bidi="ar-SA"/>
        </w:rPr>
        <w:t>запропонував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№365/</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31.СЛУХАЛИ:</w:t>
      </w:r>
      <w:r>
        <w:rPr>
          <w:rFonts w:eastAsia="Batang;바탕" w:cs="Times New Roman" w:ascii="Times New Roman" w:hAnsi="Times New Roman"/>
          <w:b/>
          <w:bCs/>
          <w:color w:val="000000"/>
          <w:sz w:val="26"/>
          <w:szCs w:val="26"/>
          <w:lang w:val="uk-UA"/>
        </w:rPr>
        <w:t>Про припинення діяльності спостережної комісії при виконавчому комітеті Покровської міської ради Дніпропетровської області</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керуючого справами виконкому Олену ШУЛЬГУ, запропонувала підтримати рішення.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№366/</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32.СЛУХАЛИ:</w:t>
      </w:r>
      <w:r>
        <w:rPr>
          <w:rStyle w:val="Style17"/>
          <w:rFonts w:eastAsia="Times New Roman" w:cs="Times New Roman" w:ascii="Times New Roman" w:hAnsi="Times New Roman"/>
          <w:b/>
          <w:bCs/>
          <w:color w:val="000000"/>
          <w:sz w:val="26"/>
          <w:szCs w:val="26"/>
          <w:lang w:val="uk-UA" w:eastAsia="ru-RU" w:bidi="ar-SA"/>
        </w:rPr>
        <w:t>Про затвердження Положення про експертну комісію архівного відділу виконавчого комітету Покровської міської ради у новій редакції</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керуючого справами виконкому Олену ШУЛЬГУ, 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№367/</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33.СЛУХАЛИ:</w:t>
      </w:r>
      <w:bookmarkStart w:id="0" w:name="__DdeLink__1018_928538999"/>
      <w:r>
        <w:rPr>
          <w:rStyle w:val="Style17"/>
          <w:rFonts w:eastAsia="Times New Roman" w:cs="Times New Roman" w:ascii="Times New Roman" w:hAnsi="Times New Roman"/>
          <w:b/>
          <w:bCs/>
          <w:color w:val="000000"/>
          <w:sz w:val="26"/>
          <w:szCs w:val="26"/>
          <w:lang w:val="uk-UA" w:eastAsia="ru-RU" w:bidi="ar-SA"/>
        </w:rPr>
        <w:t xml:space="preserve">Про затвердження інформаційної та технологічної карток адміністративних </w:t>
      </w:r>
      <w:bookmarkStart w:id="1" w:name="__DdeLink__205_3181437064"/>
      <w:r>
        <w:rPr>
          <w:rStyle w:val="Style17"/>
          <w:rFonts w:eastAsia="Noto Serif CJK SC" w:cs="Lohit Devanagari" w:ascii="Times New Roman" w:hAnsi="Times New Roman"/>
          <w:b/>
          <w:bCs/>
          <w:color w:val="000000"/>
          <w:kern w:val="2"/>
          <w:sz w:val="26"/>
          <w:szCs w:val="26"/>
          <w:lang w:val="uk-UA" w:eastAsia="zh-CN" w:bidi="hi-IN"/>
        </w:rPr>
        <w:t xml:space="preserve">послуг </w:t>
      </w:r>
      <w:bookmarkEnd w:id="1"/>
      <w:r>
        <w:rPr>
          <w:rStyle w:val="Style17"/>
          <w:rFonts w:eastAsia="Noto Serif CJK SC" w:cs="Lohit Devanagari" w:ascii="Times New Roman" w:hAnsi="Times New Roman"/>
          <w:b/>
          <w:bCs/>
          <w:color w:val="000000"/>
          <w:kern w:val="2"/>
          <w:sz w:val="26"/>
          <w:szCs w:val="26"/>
          <w:lang w:val="uk-UA" w:eastAsia="zh-CN" w:bidi="hi-IN"/>
        </w:rPr>
        <w:t>архівного відділу, що надаються через Центр надання адміністративних послуг</w:t>
      </w:r>
      <w:bookmarkEnd w:id="0"/>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керуючого справами виконкому Олену ШУЛЬГУ, 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№368/</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34.СЛУХАЛИ:</w:t>
      </w:r>
      <w:r>
        <w:rPr>
          <w:rFonts w:eastAsia="Batang;바탕" w:cs="Times New Roman" w:ascii="Times New Roman" w:hAnsi="Times New Roman"/>
          <w:b/>
          <w:bCs/>
          <w:color w:val="000000"/>
          <w:sz w:val="26"/>
          <w:szCs w:val="26"/>
          <w:lang w:val="uk-UA"/>
        </w:rPr>
        <w:t>Про затвердження інформаційних та технологічних карток адміністративних послуг організаційного відділу та загального відділу, що надаються через Центр надання адміністративних послуг</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керуючого справами виконкому Олену ШУЛЬГУ, 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№369/</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35.СЛУХАЛИ:Про дозвіл на розробку проєктно-кошторисної документації на реконструкцію  внутрішніх силових та слабкострумових систем зі встановленням резервного джерела живлення  для  соціально важливих об</w:t>
      </w:r>
      <w:r>
        <w:rPr>
          <w:rFonts w:eastAsia="Batang;바탕" w:ascii="Times New Roman" w:hAnsi="Times New Roman"/>
          <w:b/>
          <w:bCs/>
          <w:color w:val="000000"/>
          <w:sz w:val="26"/>
          <w:szCs w:val="26"/>
          <w:lang w:val="en-US"/>
        </w:rPr>
        <w:t>`</w:t>
      </w:r>
      <w:r>
        <w:rPr>
          <w:rFonts w:eastAsia="Batang;바탕" w:ascii="Times New Roman" w:hAnsi="Times New Roman"/>
          <w:b/>
          <w:bCs/>
          <w:color w:val="000000"/>
          <w:sz w:val="26"/>
          <w:szCs w:val="26"/>
          <w:lang w:val="uk-UA"/>
        </w:rPr>
        <w:t>єктів</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керуючого справами виконкому Олену ШУЛЬГУ, 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№370/</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36.СЛУХАЛИ:</w:t>
      </w:r>
      <w:r>
        <w:rPr>
          <w:rFonts w:eastAsia="Times New Roman" w:cs="Times New Roman" w:ascii="Times New Roman" w:hAnsi="Times New Roman"/>
          <w:b/>
          <w:bCs/>
          <w:color w:val="000000"/>
          <w:sz w:val="26"/>
          <w:szCs w:val="26"/>
          <w:lang w:val="uk-UA" w:eastAsia="ru-RU" w:bidi="ar-SA"/>
        </w:rPr>
        <w:t>Про зняття з контролю рішень виконавчого комітету.</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керуючого справами виконкому Олену ШУЛЬГУ, 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№371/</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37.СЛУХАЛИ:</w:t>
      </w:r>
      <w:r>
        <w:rPr>
          <w:rStyle w:val="Style17"/>
          <w:rFonts w:eastAsia="Times New Roman" w:cs="Times New Roman" w:ascii="Times New Roman" w:hAnsi="Times New Roman"/>
          <w:b/>
          <w:bCs/>
          <w:color w:val="000000"/>
          <w:sz w:val="26"/>
          <w:szCs w:val="26"/>
          <w:lang w:val="uk-UA" w:eastAsia="ru-RU" w:bidi="ar-SA"/>
        </w:rPr>
        <w:t>Про затвердження інформаційних та технологічних карток адміністративних послуг відділу обліку та розподілу житла виконавчого комітету Покровської міської ради Дніпропетровської області, що надаються через Центр надання адміністративних послуг виконавчого комітету Покровської міської ради Дніпропетровської області, у новій редакції</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заступника міського голови Андрія МАГЛИША, запропонувала підтримати рішення.</w:t>
      </w:r>
    </w:p>
    <w:p>
      <w:pPr>
        <w:pStyle w:val="Style24"/>
        <w:spacing w:lineRule="auto" w:line="240" w:before="0" w:after="0"/>
        <w:jc w:val="both"/>
        <w:rPr>
          <w:rFonts w:ascii="Times New Roman" w:hAnsi="Times New Roman"/>
          <w:sz w:val="26"/>
          <w:szCs w:val="26"/>
        </w:rPr>
      </w:pPr>
      <w:r>
        <w:rPr>
          <w:rFonts w:ascii="Times New Roman" w:hAnsi="Times New Roman"/>
          <w:sz w:val="26"/>
          <w:szCs w:val="26"/>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№372/</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38.СЛУХАЛИ:</w:t>
      </w:r>
      <w:r>
        <w:rPr>
          <w:rFonts w:eastAsia="Times New Roman" w:cs="Times New Roman" w:ascii="Times New Roman" w:hAnsi="Times New Roman"/>
          <w:b/>
          <w:bCs/>
          <w:color w:val="000000"/>
          <w:sz w:val="26"/>
          <w:szCs w:val="26"/>
          <w:lang w:val="uk-UA" w:eastAsia="ru-RU" w:bidi="ar-SA"/>
        </w:rPr>
        <w:t>Про виділення матеріальних цінностей з міського матеріального резерву Покровської міської територіальної громади для безперебійної роботи пунктів незламності, закладів освіти, закладів охорони здоров’я в межах Покровської міської територіальної громади</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секретаря міської ради Сергія КУРАСОВА, запропонував підтримати рішення.</w:t>
      </w:r>
    </w:p>
    <w:p>
      <w:pPr>
        <w:pStyle w:val="Style24"/>
        <w:spacing w:lineRule="auto" w:line="240" w:before="0" w:after="0"/>
        <w:jc w:val="both"/>
        <w:rPr>
          <w:rFonts w:eastAsia="Times New Roman" w:cs="Times New Roman"/>
          <w:b/>
          <w:b/>
          <w:bCs/>
          <w:i w:val="false"/>
          <w:i w:val="false"/>
          <w:caps w:val="false"/>
          <w:smallCaps w:val="false"/>
          <w:color w:val="000000"/>
          <w:spacing w:val="1"/>
          <w:sz w:val="26"/>
          <w:szCs w:val="26"/>
          <w:u w:val="none"/>
          <w:shd w:fill="auto" w:val="clear"/>
          <w:lang w:val="uk-UA" w:eastAsia="ru-RU"/>
        </w:rPr>
      </w:pPr>
      <w:r>
        <w:rPr>
          <w:rFonts w:eastAsia="Times New Roman" w:cs="Times New Roman"/>
          <w:b/>
          <w:bCs/>
          <w:i w:val="false"/>
          <w:caps w:val="false"/>
          <w:smallCaps w:val="false"/>
          <w:color w:val="000000"/>
          <w:spacing w:val="1"/>
          <w:sz w:val="26"/>
          <w:szCs w:val="26"/>
          <w:u w:val="none"/>
          <w:shd w:fill="auto" w:val="clear"/>
          <w:lang w:val="uk-UA" w:eastAsia="ru-RU"/>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№373/</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39.СЛУХАЛИ:</w:t>
      </w:r>
      <w:r>
        <w:rPr>
          <w:rStyle w:val="Style17"/>
          <w:rFonts w:eastAsia="Times New Roman" w:cs="Times New Roman" w:ascii="Times New Roman" w:hAnsi="Times New Roman"/>
          <w:b/>
          <w:bCs/>
          <w:color w:val="000000"/>
          <w:sz w:val="26"/>
          <w:szCs w:val="26"/>
          <w:lang w:val="uk-UA" w:eastAsia="ru-RU" w:bidi="ar-SA"/>
        </w:rPr>
        <w:t>Про внесення змін до рішення виконавчого комітету Покровської міської ради від 23.08.2023 № 350/06-53-23 “Про визначення місць розміщення та зберігання матеріального резерву Покровської міської територіальної громади”</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секретаря міської ради Сергія КУРАСОВА, запропонував підтримати рішення.</w:t>
      </w:r>
    </w:p>
    <w:p>
      <w:pPr>
        <w:pStyle w:val="Style24"/>
        <w:spacing w:lineRule="auto" w:line="240" w:before="0" w:after="0"/>
        <w:jc w:val="both"/>
        <w:rPr>
          <w:rFonts w:eastAsia="Times New Roman" w:cs="Times New Roman"/>
          <w:b/>
          <w:b/>
          <w:bCs/>
          <w:i w:val="false"/>
          <w:i w:val="false"/>
          <w:caps w:val="false"/>
          <w:smallCaps w:val="false"/>
          <w:color w:val="000000"/>
          <w:spacing w:val="1"/>
          <w:sz w:val="26"/>
          <w:szCs w:val="26"/>
          <w:u w:val="none"/>
          <w:shd w:fill="auto" w:val="clear"/>
          <w:lang w:val="uk-UA" w:eastAsia="ru-RU"/>
        </w:rPr>
      </w:pPr>
      <w:r>
        <w:rPr>
          <w:rFonts w:eastAsia="Times New Roman" w:cs="Times New Roman"/>
          <w:b/>
          <w:bCs/>
          <w:i w:val="false"/>
          <w:caps w:val="false"/>
          <w:smallCaps w:val="false"/>
          <w:color w:val="000000"/>
          <w:spacing w:val="1"/>
          <w:sz w:val="26"/>
          <w:szCs w:val="26"/>
          <w:u w:val="none"/>
          <w:shd w:fill="auto" w:val="clear"/>
          <w:lang w:val="uk-UA" w:eastAsia="ru-RU"/>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№374/</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40.СЛУХАЛИ:</w:t>
      </w:r>
      <w:r>
        <w:rPr>
          <w:rFonts w:eastAsia="Times New Roman" w:cs="Times New Roman" w:ascii="Times New Roman" w:hAnsi="Times New Roman"/>
          <w:b/>
          <w:bCs/>
          <w:color w:val="000000"/>
          <w:sz w:val="26"/>
          <w:szCs w:val="26"/>
          <w:lang w:val="uk-UA" w:eastAsia="ru-RU" w:bidi="ar-SA"/>
        </w:rPr>
        <w:t>Про внесення змін до рішення виконавчого комітету Покровської міської ради від 25.12.2023 № 876/06/53-23 «Про створення та роботу Покровської міської призовної комісії під час дії воєнного стану»</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секретаря міської ради Сергія КУРАСОВА,  запропонував підтримати рішення.</w:t>
      </w:r>
    </w:p>
    <w:p>
      <w:pPr>
        <w:pStyle w:val="Style24"/>
        <w:spacing w:lineRule="auto" w:line="240" w:before="0" w:after="0"/>
        <w:jc w:val="both"/>
        <w:rPr>
          <w:rFonts w:eastAsia="Times New Roman" w:cs="Times New Roman"/>
          <w:b/>
          <w:b/>
          <w:bCs/>
          <w:i w:val="false"/>
          <w:i w:val="false"/>
          <w:caps w:val="false"/>
          <w:smallCaps w:val="false"/>
          <w:color w:val="000000"/>
          <w:spacing w:val="1"/>
          <w:sz w:val="26"/>
          <w:szCs w:val="26"/>
          <w:u w:val="none"/>
          <w:shd w:fill="auto" w:val="clear"/>
          <w:lang w:val="uk-UA" w:eastAsia="ru-RU"/>
        </w:rPr>
      </w:pPr>
      <w:r>
        <w:rPr>
          <w:rFonts w:eastAsia="Times New Roman" w:cs="Times New Roman"/>
          <w:b/>
          <w:bCs/>
          <w:i w:val="false"/>
          <w:caps w:val="false"/>
          <w:smallCaps w:val="false"/>
          <w:color w:val="000000"/>
          <w:spacing w:val="1"/>
          <w:sz w:val="26"/>
          <w:szCs w:val="26"/>
          <w:u w:val="none"/>
          <w:shd w:fill="auto" w:val="clear"/>
          <w:lang w:val="uk-UA" w:eastAsia="ru-RU"/>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cs="Times New Roman" w:ascii="Times New Roman" w:hAnsi="Times New Roman"/>
          <w:b/>
          <w:bCs/>
          <w:i w:val="false"/>
          <w:caps w:val="false"/>
          <w:smallCaps w:val="false"/>
          <w:color w:val="000000"/>
          <w:sz w:val="26"/>
          <w:szCs w:val="26"/>
          <w:u w:val="none"/>
          <w:lang w:val="uk-UA" w:eastAsia="ru-RU" w:bidi="ar-SA"/>
        </w:rPr>
        <w:t>ВИРІШИЛИ:</w:t>
      </w:r>
      <w:r>
        <w:rPr>
          <w:rFonts w:eastAsia="Batang;바탕" w:cs="Times New Roman" w:ascii="Times New Roman" w:hAnsi="Times New Roman"/>
          <w:b w:val="false"/>
          <w:bCs w:val="false"/>
          <w:i w:val="false"/>
          <w:caps w:val="false"/>
          <w:smallCaps w:val="false"/>
          <w:color w:val="000000"/>
          <w:sz w:val="26"/>
          <w:szCs w:val="26"/>
          <w:u w:val="none"/>
          <w:lang w:val="uk-UA" w:eastAsia="ru-RU" w:bidi="ar-SA"/>
        </w:rPr>
        <w:t xml:space="preserve"> прийняти рішення </w:t>
      </w:r>
      <w:r>
        <w:rPr>
          <w:rFonts w:eastAsia="Batang;바탕" w:cs="Times New Roman" w:ascii="Times New Roman" w:hAnsi="Times New Roman"/>
          <w:b w:val="false"/>
          <w:bCs w:val="false"/>
          <w:color w:val="000000"/>
          <w:sz w:val="26"/>
          <w:szCs w:val="26"/>
          <w:lang w:val="uk-UA" w:eastAsia="ru-RU" w:bidi="ar-SA"/>
        </w:rPr>
        <w:t>№375/</w:t>
      </w:r>
      <w:r>
        <w:rPr>
          <w:rFonts w:eastAsia="Noto Serif CJK SC" w:cs="Times New Roman" w:ascii="Times New Roman" w:hAnsi="Times New Roman"/>
          <w:b w:val="false"/>
          <w:bCs w:val="false"/>
          <w:color w:val="000000"/>
          <w:kern w:val="2"/>
          <w:sz w:val="26"/>
          <w:szCs w:val="26"/>
          <w:lang w:val="uk-UA" w:eastAsia="zh-CN" w:bidi="hi-IN"/>
        </w:rPr>
        <w:t>06-53-24</w:t>
      </w:r>
      <w:r>
        <w:rPr>
          <w:rFonts w:eastAsia="Batang;바탕" w:cs="Times New Roman" w:ascii="Times New Roman" w:hAnsi="Times New Roman"/>
          <w:b w:val="false"/>
          <w:bCs w:val="false"/>
          <w:color w:val="000000"/>
          <w:sz w:val="26"/>
          <w:szCs w:val="26"/>
          <w:lang w:val="uk-UA" w:eastAsia="ru-RU" w:bidi="ar-S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eastAsia="Batang;바탕" w:ascii="Times New Roman" w:hAnsi="Times New Roman"/>
          <w:b/>
          <w:bCs/>
          <w:color w:val="000000"/>
          <w:sz w:val="26"/>
          <w:szCs w:val="26"/>
          <w:lang w:val="uk-UA"/>
        </w:rPr>
        <w:t>41.СЛУХАЛИ:</w:t>
      </w:r>
      <w:r>
        <w:rPr>
          <w:rFonts w:eastAsia="Times New Roman" w:cs="Times New Roman" w:ascii="Times New Roman" w:hAnsi="Times New Roman"/>
          <w:b/>
          <w:bCs/>
          <w:color w:val="000000"/>
          <w:sz w:val="26"/>
          <w:szCs w:val="26"/>
          <w:lang w:val="uk-UA" w:eastAsia="ru-RU" w:bidi="ar-SA"/>
        </w:rPr>
        <w:t>Про надання матеріальної грошової допомоги.</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b/>
          <w:bCs/>
          <w:sz w:val="26"/>
          <w:szCs w:val="26"/>
        </w:rPr>
        <w:t>ВИСТУПИЛИ:</w:t>
      </w:r>
      <w:r>
        <w:rPr>
          <w:rFonts w:ascii="Times New Roman" w:hAnsi="Times New Roman"/>
          <w:b w:val="false"/>
          <w:bCs w:val="false"/>
          <w:sz w:val="26"/>
          <w:szCs w:val="26"/>
        </w:rPr>
        <w:t xml:space="preserve"> </w:t>
      </w:r>
      <w:r>
        <w:rPr>
          <w:rFonts w:eastAsia="Times New Roman" w:cs="Times New Roman" w:ascii="Times New Roman" w:hAnsi="Times New Roman"/>
          <w:b w:val="false"/>
          <w:bCs w:val="false"/>
          <w:color w:val="000000"/>
          <w:kern w:val="2"/>
          <w:sz w:val="26"/>
          <w:szCs w:val="26"/>
          <w:shd w:fill="auto" w:val="clear"/>
          <w:lang w:val="uk-UA" w:eastAsia="zh-CN" w:bidi="ar-SA"/>
        </w:rPr>
        <w:t>по даному питанню заслухали секретаря міської ради Сергія КУРАСОВА, запропонував підтримати рішення.</w:t>
      </w:r>
    </w:p>
    <w:p>
      <w:pPr>
        <w:pStyle w:val="Style24"/>
        <w:spacing w:lineRule="auto" w:line="240" w:before="0" w:after="0"/>
        <w:jc w:val="both"/>
        <w:rPr>
          <w:rFonts w:eastAsia="Times New Roman" w:cs="Times New Roman"/>
          <w:b/>
          <w:b/>
          <w:bCs/>
          <w:i w:val="false"/>
          <w:i w:val="false"/>
          <w:caps w:val="false"/>
          <w:smallCaps w:val="false"/>
          <w:color w:val="000000"/>
          <w:spacing w:val="1"/>
          <w:sz w:val="26"/>
          <w:szCs w:val="26"/>
          <w:u w:val="none"/>
          <w:shd w:fill="auto" w:val="clear"/>
          <w:lang w:val="uk-UA" w:eastAsia="ru-RU"/>
        </w:rPr>
      </w:pPr>
      <w:r>
        <w:rPr>
          <w:rFonts w:eastAsia="Times New Roman" w:cs="Times New Roman"/>
          <w:b/>
          <w:bCs/>
          <w:i w:val="false"/>
          <w:caps w:val="false"/>
          <w:smallCaps w:val="false"/>
          <w:color w:val="000000"/>
          <w:spacing w:val="1"/>
          <w:sz w:val="26"/>
          <w:szCs w:val="26"/>
          <w:u w:val="none"/>
          <w:shd w:fill="auto" w:val="clear"/>
          <w:lang w:val="uk-UA" w:eastAsia="ru-RU"/>
        </w:rPr>
      </w:r>
    </w:p>
    <w:p>
      <w:pPr>
        <w:pStyle w:val="Style24"/>
        <w:spacing w:lineRule="auto" w:line="240" w:before="0" w:after="0"/>
        <w:jc w:val="both"/>
        <w:rPr>
          <w:rFonts w:ascii="Times New Roman" w:hAnsi="Times New Roman"/>
        </w:rPr>
      </w:pPr>
      <w:r>
        <w:rPr>
          <w:rFonts w:eastAsia="Times New Roman" w:cs="Times New Roman" w:ascii="Times New Roman" w:hAnsi="Times New Roman"/>
          <w:b/>
          <w:bCs/>
          <w:i w:val="false"/>
          <w:caps w:val="false"/>
          <w:smallCaps w:val="false"/>
          <w:color w:val="000000"/>
          <w:spacing w:val="1"/>
          <w:sz w:val="26"/>
          <w:szCs w:val="26"/>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6"/>
          <w:szCs w:val="26"/>
          <w:u w:val="none"/>
          <w:shd w:fill="auto" w:val="clear"/>
          <w:lang w:val="uk-UA" w:eastAsia="ru-RU"/>
        </w:rPr>
        <w:t xml:space="preserve"> «ЗА» - одноголосно.</w:t>
      </w:r>
    </w:p>
    <w:p>
      <w:pPr>
        <w:pStyle w:val="Style24"/>
        <w:spacing w:lineRule="auto" w:line="240" w:before="0" w:after="0"/>
        <w:jc w:val="both"/>
        <w:rPr>
          <w:rFonts w:ascii="Times New Roman" w:hAnsi="Times New Roman"/>
        </w:rPr>
      </w:pPr>
      <w:r>
        <w:rPr>
          <w:rFonts w:eastAsia="Batang;바탕" w:ascii="Times New Roman" w:hAnsi="Times New Roman"/>
          <w:b/>
          <w:bCs/>
          <w:i w:val="false"/>
          <w:caps w:val="false"/>
          <w:smallCaps w:val="false"/>
          <w:color w:val="000000"/>
          <w:sz w:val="26"/>
          <w:szCs w:val="26"/>
          <w:u w:val="none"/>
          <w:lang w:val="uk-UA"/>
        </w:rPr>
        <w:t>ВИРІШИЛИ:</w:t>
      </w:r>
      <w:r>
        <w:rPr>
          <w:rFonts w:eastAsia="Batang;바탕" w:ascii="Times New Roman" w:hAnsi="Times New Roman"/>
          <w:b w:val="false"/>
          <w:bCs w:val="false"/>
          <w:i w:val="false"/>
          <w:caps w:val="false"/>
          <w:smallCaps w:val="false"/>
          <w:color w:val="000000"/>
          <w:sz w:val="26"/>
          <w:szCs w:val="26"/>
          <w:u w:val="none"/>
          <w:lang w:val="uk-UA"/>
        </w:rPr>
        <w:t xml:space="preserve"> прийняти рішення </w:t>
      </w:r>
      <w:r>
        <w:rPr>
          <w:rFonts w:eastAsia="Batang;바탕" w:ascii="Times New Roman" w:hAnsi="Times New Roman"/>
          <w:b w:val="false"/>
          <w:bCs w:val="false"/>
          <w:color w:val="000000"/>
          <w:sz w:val="26"/>
          <w:szCs w:val="26"/>
          <w:lang w:val="uk-UA"/>
        </w:rPr>
        <w:t>№376/</w:t>
      </w:r>
      <w:r>
        <w:rPr>
          <w:rFonts w:eastAsia="Noto Serif CJK SC" w:ascii="Times New Roman" w:hAnsi="Times New Roman"/>
          <w:b w:val="false"/>
          <w:bCs w:val="false"/>
          <w:color w:val="000000"/>
          <w:kern w:val="2"/>
          <w:sz w:val="26"/>
          <w:szCs w:val="26"/>
          <w:lang w:val="uk-UA" w:eastAsia="zh-CN" w:bidi="hi-IN"/>
        </w:rPr>
        <w:t>06-53-24</w:t>
      </w:r>
      <w:r>
        <w:rPr>
          <w:rFonts w:eastAsia="Batang;바탕" w:ascii="Times New Roman" w:hAnsi="Times New Roman"/>
          <w:b w:val="false"/>
          <w:bCs w:val="false"/>
          <w:color w:val="000000"/>
          <w:sz w:val="26"/>
          <w:szCs w:val="26"/>
          <w:lang w:val="uk-UA"/>
        </w:rPr>
        <w:t>, додається.</w:t>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rPr>
      </w:pPr>
      <w:r>
        <w:rPr>
          <w:rFonts w:ascii="Times New Roman" w:hAnsi="Times New Roman"/>
        </w:rPr>
      </w:r>
    </w:p>
    <w:p>
      <w:pPr>
        <w:pStyle w:val="Style24"/>
        <w:spacing w:lineRule="auto" w:line="240" w:before="0" w:after="0"/>
        <w:jc w:val="both"/>
        <w:rPr>
          <w:rFonts w:ascii="Times New Roman" w:hAnsi="Times New Roman"/>
          <w:sz w:val="26"/>
          <w:szCs w:val="26"/>
        </w:rPr>
      </w:pPr>
      <w:r>
        <w:rPr>
          <w:rFonts w:eastAsia="Times New Roman" w:cs="Times New Roman" w:ascii="Times New Roman" w:hAnsi="Times New Roman"/>
          <w:b w:val="false"/>
          <w:bCs w:val="false"/>
          <w:color w:val="000000"/>
          <w:spacing w:val="1"/>
          <w:sz w:val="26"/>
          <w:szCs w:val="26"/>
          <w:shd w:fill="auto" w:val="clear"/>
          <w:lang w:val="uk-UA" w:eastAsia="ar-SA"/>
        </w:rPr>
        <w:t>Секретар міської ради                                                                   Сергій КУРАСОВ</w:t>
      </w:r>
    </w:p>
    <w:p>
      <w:pPr>
        <w:pStyle w:val="3"/>
        <w:widowControl/>
        <w:suppressAutoHyphens w:val="true"/>
        <w:bidi w:val="0"/>
        <w:spacing w:lineRule="auto" w:line="240" w:before="0" w:after="0"/>
        <w:ind w:left="0" w:right="0" w:hanging="0"/>
        <w:jc w:val="left"/>
        <w:rPr>
          <w:rFonts w:ascii="Times New Roman" w:hAnsi="Times New Roman"/>
          <w:sz w:val="26"/>
          <w:szCs w:val="26"/>
        </w:rPr>
      </w:pPr>
      <w:r>
        <w:rPr>
          <w:rFonts w:ascii="Times New Roman" w:hAnsi="Times New Roman"/>
          <w:sz w:val="26"/>
          <w:szCs w:val="26"/>
        </w:rPr>
      </w:r>
    </w:p>
    <w:p>
      <w:pPr>
        <w:pStyle w:val="3"/>
        <w:widowControl/>
        <w:suppressAutoHyphens w:val="true"/>
        <w:bidi w:val="0"/>
        <w:spacing w:lineRule="auto" w:line="240" w:before="0" w:after="0"/>
        <w:ind w:left="0" w:right="0" w:hanging="0"/>
        <w:jc w:val="left"/>
        <w:rPr>
          <w:rFonts w:ascii="Times New Roman" w:hAnsi="Times New Roman"/>
          <w:sz w:val="26"/>
          <w:szCs w:val="26"/>
        </w:rPr>
      </w:pPr>
      <w:r>
        <w:rPr>
          <w:rFonts w:ascii="Times New Roman" w:hAnsi="Times New Roman"/>
          <w:sz w:val="26"/>
          <w:szCs w:val="26"/>
        </w:rPr>
      </w:r>
    </w:p>
    <w:p>
      <w:pPr>
        <w:pStyle w:val="3"/>
        <w:widowControl/>
        <w:suppressAutoHyphens w:val="true"/>
        <w:bidi w:val="0"/>
        <w:spacing w:lineRule="auto" w:line="240" w:before="0" w:after="0"/>
        <w:ind w:left="0" w:right="0" w:hanging="0"/>
        <w:jc w:val="left"/>
        <w:rPr>
          <w:rFonts w:ascii="Times New Roman" w:hAnsi="Times New Roman"/>
        </w:rPr>
      </w:pPr>
      <w:r>
        <w:rPr>
          <w:rFonts w:cs="Times New Roman" w:ascii="Times New Roman" w:hAnsi="Times New Roman"/>
          <w:color w:val="000000"/>
          <w:sz w:val="26"/>
          <w:szCs w:val="26"/>
          <w:shd w:fill="auto" w:val="clear"/>
          <w:lang w:val="uk-UA"/>
        </w:rPr>
        <w:t xml:space="preserve">Начальник загального відділу                                                       </w:t>
      </w:r>
      <w:r>
        <w:rPr>
          <w:rFonts w:eastAsia="Times New Roman" w:cs="Times New Roman" w:ascii="Times New Roman" w:hAnsi="Times New Roman"/>
          <w:color w:val="000000"/>
          <w:kern w:val="2"/>
          <w:sz w:val="26"/>
          <w:szCs w:val="26"/>
          <w:shd w:fill="auto" w:val="clear"/>
          <w:lang w:val="uk-UA" w:eastAsia="zh-CN" w:bidi="ar-SA"/>
        </w:rPr>
        <w:t>Вікторія АГАПОВА</w:t>
      </w:r>
    </w:p>
    <w:p>
      <w:pPr>
        <w:pStyle w:val="Normal"/>
        <w:widowControl/>
        <w:suppressAutoHyphens w:val="true"/>
        <w:overflowPunct w:val="false"/>
        <w:bidi w:val="0"/>
        <w:spacing w:lineRule="auto" w:line="240" w:before="0" w:after="0"/>
        <w:ind w:left="6066" w:right="0" w:hanging="0"/>
        <w:jc w:val="both"/>
        <w:rPr>
          <w:rFonts w:ascii="Times New Roman" w:hAnsi="Times New Roman" w:cs="Times New Roman"/>
          <w:color w:val="000000"/>
          <w:sz w:val="26"/>
          <w:szCs w:val="26"/>
          <w:lang w:val="uk-UA"/>
        </w:rPr>
      </w:pPr>
      <w:r>
        <w:rPr>
          <w:rFonts w:cs="Times New Roman" w:ascii="Times New Roman" w:hAnsi="Times New Roman"/>
          <w:color w:val="000000"/>
          <w:sz w:val="26"/>
          <w:szCs w:val="26"/>
          <w:lang w:val="uk-UA"/>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left="6066" w:right="0" w:hanging="0"/>
        <w:jc w:val="both"/>
        <w:rPr>
          <w:rFonts w:ascii="Times New Roman" w:hAnsi="Times New Roman"/>
          <w:color w:val="000000"/>
          <w:sz w:val="26"/>
          <w:szCs w:val="26"/>
        </w:rPr>
      </w:pPr>
      <w:r>
        <w:rPr>
          <w:rFonts w:ascii="Times New Roman" w:hAnsi="Times New Roman"/>
          <w:color w:val="000000"/>
          <w:sz w:val="26"/>
          <w:szCs w:val="26"/>
        </w:rPr>
      </w:r>
    </w:p>
    <w:p>
      <w:pPr>
        <w:pStyle w:val="Normal"/>
        <w:widowControl/>
        <w:suppressAutoHyphens w:val="true"/>
        <w:overflowPunct w:val="false"/>
        <w:bidi w:val="0"/>
        <w:spacing w:lineRule="auto" w:line="240" w:before="0" w:after="0"/>
        <w:ind w:right="0" w:hanging="0"/>
        <w:jc w:val="both"/>
        <w:rPr>
          <w:sz w:val="24"/>
          <w:szCs w:val="24"/>
        </w:rPr>
      </w:pPr>
      <w:r>
        <w:rPr>
          <w:rFonts w:cs="Times New Roman" w:ascii="Times New Roman" w:hAnsi="Times New Roman"/>
          <w:color w:val="000000"/>
          <w:sz w:val="24"/>
          <w:szCs w:val="24"/>
          <w:shd w:fill="auto" w:val="clear"/>
          <w:lang w:val="uk-UA"/>
        </w:rPr>
        <w:tab/>
        <w:tab/>
        <w:tab/>
        <w:tab/>
        <w:tab/>
        <w:tab/>
        <w:tab/>
        <w:tab/>
        <w:t xml:space="preserve">     Додаток</w:t>
      </w:r>
    </w:p>
    <w:p>
      <w:pPr>
        <w:pStyle w:val="Normal"/>
        <w:widowControl/>
        <w:suppressAutoHyphens w:val="true"/>
        <w:overflowPunct w:val="false"/>
        <w:bidi w:val="0"/>
        <w:spacing w:lineRule="auto" w:line="240" w:before="0" w:after="0"/>
        <w:ind w:left="6066" w:right="0" w:hanging="0"/>
        <w:jc w:val="both"/>
        <w:rPr>
          <w:sz w:val="24"/>
          <w:szCs w:val="24"/>
        </w:rPr>
      </w:pPr>
      <w:r>
        <w:rPr>
          <w:rFonts w:cs="Times New Roman" w:ascii="Times New Roman" w:hAnsi="Times New Roman"/>
          <w:color w:val="000000"/>
          <w:sz w:val="24"/>
          <w:szCs w:val="24"/>
          <w:shd w:fill="auto" w:val="clear"/>
          <w:lang w:val="uk-UA"/>
        </w:rPr>
        <w:t xml:space="preserve">до протоколу засідання </w:t>
      </w:r>
    </w:p>
    <w:p>
      <w:pPr>
        <w:pStyle w:val="Normal"/>
        <w:widowControl/>
        <w:suppressAutoHyphens w:val="true"/>
        <w:overflowPunct w:val="false"/>
        <w:bidi w:val="0"/>
        <w:spacing w:lineRule="auto" w:line="240" w:before="0" w:after="0"/>
        <w:ind w:left="0" w:right="227" w:firstLine="6066"/>
        <w:jc w:val="both"/>
        <w:rPr>
          <w:sz w:val="24"/>
          <w:szCs w:val="24"/>
        </w:rPr>
      </w:pPr>
      <w:r>
        <w:rPr>
          <w:rFonts w:cs="Times New Roman" w:ascii="Times New Roman" w:hAnsi="Times New Roman"/>
          <w:color w:val="000000"/>
          <w:sz w:val="24"/>
          <w:szCs w:val="24"/>
          <w:shd w:fill="auto" w:val="clear"/>
          <w:lang w:val="uk-UA"/>
        </w:rPr>
        <w:t>виконавчого комітету</w:t>
      </w:r>
    </w:p>
    <w:p>
      <w:pPr>
        <w:pStyle w:val="Normal"/>
        <w:widowControl/>
        <w:suppressAutoHyphens w:val="true"/>
        <w:overflowPunct w:val="false"/>
        <w:bidi w:val="0"/>
        <w:spacing w:lineRule="auto" w:line="240" w:before="0" w:after="0"/>
        <w:ind w:left="0" w:right="227" w:firstLine="6066"/>
        <w:jc w:val="both"/>
        <w:rPr>
          <w:sz w:val="24"/>
          <w:szCs w:val="24"/>
        </w:rPr>
      </w:pPr>
      <w:r>
        <w:rPr>
          <w:rFonts w:cs="Times New Roman" w:ascii="Times New Roman" w:hAnsi="Times New Roman"/>
          <w:color w:val="000000"/>
          <w:sz w:val="24"/>
          <w:szCs w:val="24"/>
          <w:shd w:fill="auto" w:val="clear"/>
          <w:lang w:val="uk-UA"/>
        </w:rPr>
        <w:t>24.04.2024 № 14</w:t>
      </w:r>
    </w:p>
    <w:p>
      <w:pPr>
        <w:pStyle w:val="Normal"/>
        <w:bidi w:val="0"/>
        <w:spacing w:lineRule="auto" w:line="240"/>
        <w:jc w:val="center"/>
        <w:rPr>
          <w:rFonts w:ascii="Times New Roman" w:hAnsi="Times New Roman"/>
          <w:sz w:val="26"/>
          <w:szCs w:val="26"/>
        </w:rPr>
      </w:pPr>
      <w:r>
        <w:rPr>
          <w:rFonts w:cs="Times New Roman" w:ascii="Times New Roman" w:hAnsi="Times New Roman"/>
          <w:color w:val="000000"/>
          <w:sz w:val="26"/>
          <w:szCs w:val="26"/>
          <w:shd w:fill="auto" w:val="clear"/>
          <w:lang w:val="uk-UA"/>
        </w:rPr>
        <w:t>ПЕРЕЛІК</w:t>
      </w:r>
    </w:p>
    <w:p>
      <w:pPr>
        <w:pStyle w:val="Normal"/>
        <w:bidi w:val="0"/>
        <w:spacing w:lineRule="auto" w:line="240"/>
        <w:ind w:left="0" w:right="-57" w:hanging="0"/>
        <w:jc w:val="center"/>
        <w:rPr>
          <w:rFonts w:ascii="Times New Roman" w:hAnsi="Times New Roman"/>
          <w:sz w:val="26"/>
          <w:szCs w:val="26"/>
        </w:rPr>
      </w:pPr>
      <w:r>
        <w:rPr>
          <w:rFonts w:cs="Times New Roman" w:ascii="Times New Roman" w:hAnsi="Times New Roman"/>
          <w:color w:val="000000"/>
          <w:sz w:val="26"/>
          <w:szCs w:val="26"/>
          <w:shd w:fill="auto" w:val="clear"/>
          <w:lang w:val="uk-UA"/>
        </w:rPr>
        <w:t xml:space="preserve">рішень виконкому Покровської міської ради, які увійшли до </w:t>
      </w:r>
    </w:p>
    <w:p>
      <w:pPr>
        <w:pStyle w:val="Normal"/>
        <w:bidi w:val="0"/>
        <w:spacing w:lineRule="auto" w:line="240"/>
        <w:ind w:left="0" w:right="-57" w:hanging="0"/>
        <w:jc w:val="center"/>
        <w:rPr>
          <w:rFonts w:ascii="Times New Roman" w:hAnsi="Times New Roman"/>
          <w:sz w:val="26"/>
          <w:szCs w:val="26"/>
        </w:rPr>
      </w:pPr>
      <w:r>
        <w:rPr>
          <w:rFonts w:cs="Times New Roman" w:ascii="Times New Roman" w:hAnsi="Times New Roman"/>
          <w:color w:val="000000"/>
          <w:sz w:val="26"/>
          <w:szCs w:val="26"/>
          <w:shd w:fill="auto" w:val="clear"/>
          <w:lang w:val="uk-UA"/>
        </w:rPr>
        <w:t xml:space="preserve">протоколу №14 </w:t>
      </w:r>
      <w:r>
        <w:rPr>
          <w:rFonts w:cs="Times New Roman" w:ascii="Times New Roman" w:hAnsi="Times New Roman"/>
          <w:b w:val="false"/>
          <w:bCs w:val="false"/>
          <w:i w:val="false"/>
          <w:caps w:val="false"/>
          <w:smallCaps w:val="false"/>
          <w:strike w:val="false"/>
          <w:dstrike w:val="false"/>
          <w:color w:val="000000"/>
          <w:spacing w:val="1"/>
          <w:sz w:val="26"/>
          <w:szCs w:val="26"/>
          <w:shd w:fill="auto" w:val="clear"/>
          <w:lang w:val="uk-UA"/>
        </w:rPr>
        <w:t>від 24.04.2024 року</w:t>
      </w:r>
    </w:p>
    <w:tbl>
      <w:tblPr>
        <w:tblW w:w="9859" w:type="dxa"/>
        <w:jc w:val="left"/>
        <w:tblInd w:w="121" w:type="dxa"/>
        <w:tblLayout w:type="fixed"/>
        <w:tblCellMar>
          <w:top w:w="55" w:type="dxa"/>
          <w:left w:w="55" w:type="dxa"/>
          <w:bottom w:w="55" w:type="dxa"/>
          <w:right w:w="55" w:type="dxa"/>
        </w:tblCellMar>
      </w:tblPr>
      <w:tblGrid>
        <w:gridCol w:w="559"/>
        <w:gridCol w:w="1482"/>
        <w:gridCol w:w="6291"/>
        <w:gridCol w:w="1526"/>
      </w:tblGrid>
      <w:tr>
        <w:trPr>
          <w:trHeight w:val="725" w:hRule="atLeast"/>
        </w:trPr>
        <w:tc>
          <w:tcPr>
            <w:tcW w:w="559" w:type="dxa"/>
            <w:tcBorders>
              <w:top w:val="single" w:sz="6" w:space="0" w:color="000000"/>
              <w:left w:val="single" w:sz="6" w:space="0" w:color="000000"/>
              <w:bottom w:val="single" w:sz="6" w:space="0" w:color="000000"/>
            </w:tcBorders>
            <w:vAlign w:val="center"/>
          </w:tcPr>
          <w:p>
            <w:pPr>
              <w:pStyle w:val="Standard"/>
              <w:widowControl w:val="false"/>
              <w:tabs>
                <w:tab w:val="clear" w:pos="720"/>
                <w:tab w:val="center" w:pos="4677" w:leader="none"/>
                <w:tab w:val="right" w:pos="9355" w:leader="none"/>
              </w:tabs>
              <w:snapToGrid w:val="false"/>
              <w:spacing w:lineRule="auto" w:line="240" w:before="0" w:after="0"/>
              <w:jc w:val="center"/>
              <w:rPr>
                <w:sz w:val="24"/>
                <w:szCs w:val="24"/>
              </w:rPr>
            </w:pPr>
            <w:r>
              <w:rPr>
                <w:rFonts w:cs="Times New Roman"/>
                <w:b w:val="false"/>
                <w:bCs w:val="false"/>
                <w:iCs/>
                <w:color w:val="000000"/>
                <w:sz w:val="24"/>
                <w:szCs w:val="24"/>
                <w:shd w:fill="auto" w:val="clear"/>
                <w:lang w:val="uk-UA"/>
              </w:rPr>
              <w:t>№</w:t>
            </w:r>
            <w:r>
              <w:rPr>
                <w:rFonts w:eastAsia="Times New Roman" w:cs="Times New Roman"/>
                <w:b w:val="false"/>
                <w:bCs w:val="false"/>
                <w:iCs/>
                <w:color w:val="000000"/>
                <w:sz w:val="24"/>
                <w:szCs w:val="24"/>
                <w:shd w:fill="auto" w:val="clear"/>
                <w:lang w:val="uk-UA"/>
              </w:rPr>
              <w:t xml:space="preserve"> </w:t>
            </w:r>
            <w:r>
              <w:rPr>
                <w:rFonts w:cs="Times New Roman"/>
                <w:b w:val="false"/>
                <w:bCs w:val="false"/>
                <w:iCs/>
                <w:color w:val="000000"/>
                <w:sz w:val="24"/>
                <w:szCs w:val="24"/>
                <w:shd w:fill="auto" w:val="clear"/>
                <w:lang w:val="uk-UA"/>
              </w:rPr>
              <w:t>п/п</w:t>
            </w:r>
          </w:p>
        </w:tc>
        <w:tc>
          <w:tcPr>
            <w:tcW w:w="1482" w:type="dxa"/>
            <w:tcBorders>
              <w:top w:val="single" w:sz="6" w:space="0" w:color="000000"/>
              <w:left w:val="single" w:sz="6" w:space="0" w:color="000000"/>
              <w:bottom w:val="single" w:sz="6" w:space="0" w:color="000000"/>
            </w:tcBorders>
            <w:vAlign w:val="center"/>
          </w:tcPr>
          <w:p>
            <w:pPr>
              <w:pStyle w:val="Style24"/>
              <w:widowControl w:val="false"/>
              <w:snapToGrid w:val="false"/>
              <w:spacing w:lineRule="auto" w:line="240" w:before="0" w:after="0"/>
              <w:jc w:val="center"/>
              <w:rPr>
                <w:sz w:val="24"/>
                <w:szCs w:val="24"/>
              </w:rPr>
            </w:pPr>
            <w:r>
              <w:rPr>
                <w:rFonts w:cs="Times New Roman" w:ascii="Times New Roman" w:hAnsi="Times New Roman"/>
                <w:b w:val="false"/>
                <w:bCs w:val="false"/>
                <w:color w:val="000000"/>
                <w:sz w:val="24"/>
                <w:szCs w:val="24"/>
                <w:shd w:fill="auto" w:val="clear"/>
                <w:lang w:val="rue-UA"/>
              </w:rPr>
              <w:t>№</w:t>
            </w:r>
          </w:p>
          <w:p>
            <w:pPr>
              <w:pStyle w:val="Style24"/>
              <w:widowControl w:val="false"/>
              <w:snapToGrid w:val="false"/>
              <w:spacing w:lineRule="auto" w:line="240" w:before="0" w:after="0"/>
              <w:jc w:val="center"/>
              <w:rPr>
                <w:sz w:val="24"/>
                <w:szCs w:val="24"/>
              </w:rPr>
            </w:pPr>
            <w:r>
              <w:rPr>
                <w:rFonts w:cs="Times New Roman" w:ascii="Times New Roman" w:hAnsi="Times New Roman"/>
                <w:b w:val="false"/>
                <w:bCs w:val="false"/>
                <w:color w:val="000000"/>
                <w:sz w:val="24"/>
                <w:szCs w:val="24"/>
                <w:shd w:fill="auto" w:val="clear"/>
                <w:lang w:val="rue-UA"/>
              </w:rPr>
              <w:t>рішення</w:t>
            </w:r>
          </w:p>
        </w:tc>
        <w:tc>
          <w:tcPr>
            <w:tcW w:w="6291" w:type="dxa"/>
            <w:tcBorders>
              <w:top w:val="single" w:sz="6" w:space="0" w:color="000000"/>
              <w:left w:val="single" w:sz="6" w:space="0" w:color="000000"/>
              <w:bottom w:val="single" w:sz="6" w:space="0" w:color="000000"/>
            </w:tcBorders>
            <w:vAlign w:val="center"/>
          </w:tcPr>
          <w:p>
            <w:pPr>
              <w:pStyle w:val="Style24"/>
              <w:widowControl w:val="false"/>
              <w:suppressAutoHyphens w:val="false"/>
              <w:overflowPunct w:val="false"/>
              <w:bidi w:val="0"/>
              <w:spacing w:lineRule="auto" w:line="240" w:before="0" w:after="0"/>
              <w:ind w:left="0" w:right="227" w:hanging="0"/>
              <w:jc w:val="center"/>
              <w:textAlignment w:val="auto"/>
              <w:rPr>
                <w:sz w:val="24"/>
                <w:szCs w:val="24"/>
              </w:rPr>
            </w:pPr>
            <w:r>
              <w:rPr>
                <w:rFonts w:cs="Times New Roman" w:ascii="Times New Roman" w:hAnsi="Times New Roman"/>
                <w:b w:val="false"/>
                <w:bCs w:val="false"/>
                <w:color w:val="000000"/>
                <w:sz w:val="24"/>
                <w:szCs w:val="24"/>
                <w:shd w:fill="auto" w:val="clear"/>
                <w:lang w:val="uk-UA"/>
              </w:rPr>
              <w:t>Назва рішення</w:t>
            </w:r>
          </w:p>
        </w:tc>
        <w:tc>
          <w:tcPr>
            <w:tcW w:w="1526" w:type="dxa"/>
            <w:tcBorders>
              <w:top w:val="single" w:sz="6" w:space="0" w:color="000000"/>
              <w:left w:val="single" w:sz="6" w:space="0" w:color="000000"/>
              <w:bottom w:val="single" w:sz="6" w:space="0" w:color="000000"/>
              <w:right w:val="single" w:sz="6" w:space="0" w:color="000000"/>
            </w:tcBorders>
            <w:vAlign w:val="center"/>
          </w:tcPr>
          <w:p>
            <w:pPr>
              <w:pStyle w:val="Style24"/>
              <w:widowControl w:val="false"/>
              <w:spacing w:lineRule="auto" w:line="240" w:before="0" w:after="0"/>
              <w:jc w:val="center"/>
              <w:rPr>
                <w:sz w:val="24"/>
                <w:szCs w:val="24"/>
              </w:rPr>
            </w:pPr>
            <w:r>
              <w:rPr>
                <w:rFonts w:cs="Times New Roman" w:ascii="Times New Roman" w:hAnsi="Times New Roman"/>
                <w:b w:val="false"/>
                <w:bCs w:val="false"/>
                <w:color w:val="000000"/>
                <w:sz w:val="24"/>
                <w:szCs w:val="24"/>
                <w:shd w:fill="auto" w:val="clear"/>
                <w:lang w:val="rue-UA"/>
              </w:rPr>
              <w:t>Доповідач</w:t>
            </w:r>
          </w:p>
        </w:tc>
      </w:tr>
      <w:tr>
        <w:trPr>
          <w:trHeight w:val="683"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336/06-53-24</w:t>
            </w:r>
          </w:p>
        </w:tc>
        <w:tc>
          <w:tcPr>
            <w:tcW w:w="6291" w:type="dxa"/>
            <w:tcBorders>
              <w:left w:val="single" w:sz="6" w:space="0" w:color="000000"/>
              <w:bottom w:val="single" w:sz="6" w:space="0" w:color="000000"/>
            </w:tcBorders>
          </w:tcPr>
          <w:p>
            <w:pPr>
              <w:pStyle w:val="Style38"/>
              <w:widowControl w:val="false"/>
              <w:jc w:val="both"/>
              <w:rPr>
                <w:sz w:val="22"/>
                <w:szCs w:val="22"/>
              </w:rPr>
            </w:pPr>
            <w:r>
              <w:rPr>
                <w:rFonts w:eastAsia="Times New Roman" w:cs="Times New Roman" w:ascii="Times New Roman" w:hAnsi="Times New Roman"/>
                <w:color w:val="000000"/>
                <w:sz w:val="22"/>
                <w:szCs w:val="22"/>
                <w:lang w:eastAsia="ru-RU" w:bidi="ar-SA"/>
              </w:rPr>
              <w:t>Про схвалення звіту про виконання бюджету Покровської міської територіальної громади за 1 квартал 2024 року</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Міщенко Т.</w:t>
            </w:r>
          </w:p>
        </w:tc>
      </w:tr>
      <w:tr>
        <w:trPr>
          <w:trHeight w:val="683"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337/06-53-24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 xml:space="preserve">Про виведення дітей, позбавлених батьківського піклування, з дитячого будинку сімейного типу та припинення функціонування дитячого будинку сімейного типу </w:t>
            </w:r>
            <w:r>
              <w:rPr>
                <w:rFonts w:ascii="Times New Roman" w:hAnsi="Times New Roman"/>
                <w:sz w:val="22"/>
                <w:szCs w:val="22"/>
                <w:lang w:val="uk-UA"/>
              </w:rPr>
              <w:t>(</w:t>
            </w:r>
            <w:r>
              <w:rPr>
                <w:rFonts w:ascii="Times New Roman" w:hAnsi="Times New Roman"/>
                <w:sz w:val="22"/>
                <w:szCs w:val="22"/>
              </w:rPr>
              <w:t>ХХХХ ХХХХ</w:t>
            </w:r>
            <w:r>
              <w:rPr>
                <w:rFonts w:ascii="Times New Roman" w:hAnsi="Times New Roman"/>
                <w:sz w:val="22"/>
                <w:szCs w:val="22"/>
                <w:lang w:val="uk-UA"/>
              </w:rPr>
              <w:t>)</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48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338/06-53-24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встановлення опіки та піклування (</w:t>
            </w:r>
            <w:r>
              <w:rPr>
                <w:rFonts w:ascii="Times New Roman" w:hAnsi="Times New Roman"/>
                <w:sz w:val="22"/>
                <w:szCs w:val="22"/>
              </w:rPr>
              <w:t>ХХХХ</w:t>
            </w:r>
            <w:r>
              <w:rPr>
                <w:rFonts w:ascii="Times New Roman" w:hAnsi="Times New Roman"/>
                <w:sz w:val="22"/>
                <w:szCs w:val="22"/>
              </w:rPr>
              <w:t>)</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683"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339/06-53-24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 xml:space="preserve">Про влаштування неповнолітніх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 xml:space="preserve">ХХХХ </w:t>
            </w:r>
            <w:r>
              <w:rPr>
                <w:rFonts w:ascii="Times New Roman" w:hAnsi="Times New Roman"/>
                <w:sz w:val="22"/>
                <w:szCs w:val="22"/>
              </w:rPr>
              <w:t xml:space="preserve">року народження до дитячого будинку сімейного типу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683"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340/06-53-24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 xml:space="preserve">Про влаштування малолітніх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 до дитячого будинку сімейного типу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683"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341/06-53-24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 xml:space="preserve">Про затвердження висновку органу опіки та піклування Покровської міської ради Дніпропетровської області щодо доцільності позбавлення батьківських прав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 відносно малолітньої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683"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342/06-53-24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 xml:space="preserve">Про надання дозволу на укладання договору про припинення права на аліменти для дитини у зв'язку з передачею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ХХХХ</w:t>
            </w:r>
            <w:r>
              <w:rPr>
                <w:rFonts w:ascii="Times New Roman" w:hAnsi="Times New Roman"/>
                <w:sz w:val="22"/>
                <w:szCs w:val="22"/>
              </w:rPr>
              <w:t xml:space="preserve"> року народження права власності на 1/2 частини квартири на користь малолітнього  </w:t>
            </w:r>
            <w:r>
              <w:rPr>
                <w:rFonts w:ascii="Times New Roman" w:hAnsi="Times New Roman"/>
                <w:sz w:val="22"/>
                <w:szCs w:val="22"/>
              </w:rPr>
              <w:t>ХХХХ ХХХХ</w:t>
            </w:r>
            <w:r>
              <w:rPr>
                <w:rFonts w:ascii="Times New Roman" w:hAnsi="Times New Roman"/>
                <w:sz w:val="22"/>
                <w:szCs w:val="22"/>
              </w:rPr>
              <w:t xml:space="preserve">, </w:t>
            </w:r>
            <w:r>
              <w:rPr>
                <w:rFonts w:ascii="Times New Roman" w:hAnsi="Times New Roman"/>
                <w:sz w:val="22"/>
                <w:szCs w:val="22"/>
              </w:rPr>
              <w:t xml:space="preserve">ХХХХ  </w:t>
            </w:r>
            <w:r>
              <w:rPr>
                <w:rFonts w:ascii="Times New Roman" w:hAnsi="Times New Roman"/>
                <w:sz w:val="22"/>
                <w:szCs w:val="22"/>
              </w:rPr>
              <w:t>року народження</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683"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343/06-53-24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погодження Фінансового плану комунального підприємства «Центральна міська лікарня Покровської міської ради Дніпропетровської області» на 2024 рік у новій редакції</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787"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344/06-53-24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дозвіл на розробку проєктно-кошторисної документації на капітальний ремонт покрівель господарських та допоміжних будівель комунального підприємства «Центральна міська лікарня Покровської міської ради Дніпропетровської області»</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sz w:val="22"/>
                <w:szCs w:val="22"/>
              </w:rPr>
              <w:t>Відяєва Г.</w:t>
            </w:r>
          </w:p>
        </w:tc>
      </w:tr>
      <w:tr>
        <w:trPr>
          <w:trHeight w:val="791"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345/06-53-24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проектно-кошторисної документації по об’єкту«Реконструкція терапевтичного корпусу комунального підприємства «Центральна міська лікарня Покровської міської ради Дніпропетровської області» за адресою вул. Медична,19 м.Покров, Дніпропетровської області</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787"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346/06-53-24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штатних розписів закладів освіти міста з 01.04.2024 у новій редакції</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910"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347/06-53-24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штатного розпису управління освіти виконавчого комітету Покровської міської ради з 01.04.2024 у новій редакції</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618"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348/06-53-24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інформаційних та технологічних карток адміністративних послуг управління праці та соціального</w:t>
              <w:br/>
              <w:t>захисту населення виконавчого комітету Покровської міської радиДніпропетровської області, що надаються через Центр надання адміністративних послуг, у новій редакції</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Відяєва Г.</w:t>
            </w:r>
          </w:p>
        </w:tc>
      </w:tr>
      <w:tr>
        <w:trPr>
          <w:trHeight w:val="682"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349/06-53-24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кошторисної документації на капітальний ремонт водопровідного вводу з облаштування водомірного вузла в житлових будинках м. Покров Дніпропетровської області.</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Солянко В.</w:t>
            </w:r>
          </w:p>
        </w:tc>
      </w:tr>
      <w:tr>
        <w:trPr>
          <w:trHeight w:val="750"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350/06-53-24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інформаційних та технологічних карток адміністративних послуг УЖКГ та будівництва, що надаються через надаються через Центр надання адміністративних послуг виконавчого комітету Покровської міської ради</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Солянко В.</w:t>
            </w:r>
          </w:p>
        </w:tc>
      </w:tr>
      <w:tr>
        <w:trPr>
          <w:trHeight w:val="488"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351/06-53-24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внесення змін до договору оренди комунального майна від 10.01.2024 № 1, укладеного з громадською організацією «Шахи для життя»</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sz w:val="22"/>
                <w:szCs w:val="22"/>
              </w:rPr>
              <w:t>Чистяков О</w:t>
            </w:r>
          </w:p>
        </w:tc>
      </w:tr>
      <w:tr>
        <w:trPr>
          <w:trHeight w:val="488"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352/06-53-24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погодинної оренди об’єктів комунальної власності за адресою: м. Покров, вул. Джонсона, буд. 31</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sz w:val="22"/>
                <w:szCs w:val="22"/>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353/06-53-24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протоколу про результати електронного аукціону з оренди комунального майна №LLE001-UA20240405-36946 від 15.04.2024 року</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sz w:val="22"/>
                <w:szCs w:val="22"/>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354/06-53-24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встановлення зручного для населення режиму роботи «Центру розвитку та ментального здоров’я», який розташо-ваний за адресою: вул. Героїв України, буд. 13, м. Покров</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355/06-53-24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встановлення зручного для населення режиму роботи магазину «Центральний», який розташований за адресою: вул. Центральна, буд. 9, м. Покров</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356/06-53-24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інформаційних та технологічних карток адміністративних послуг відділу економіки, що надаються через Центр надання адміністративних послуг</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kern w:val="2"/>
                <w:sz w:val="22"/>
                <w:szCs w:val="22"/>
                <w:lang w:eastAsia="ru-RU" w:bidi="ar-SA"/>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357/06-53-24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внесення змін до рішення виконавчого комітету Покровської міської ради Дніпропетровської області від 24.05.2023 № 221/06-53-23</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color w:val="000000"/>
                <w:sz w:val="22"/>
                <w:szCs w:val="22"/>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358/06-53-24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погодження продовження терміну користування місцем розміщення тимчасової споруди в районі будинку № 2 на вул. Шкільній в с.Шолохове ФОП Бородаю Р.В.</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359/06-53-24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погодження користування місцем розміщення тимчасової споруди в районі магазину «АТБ» на вул. Джонсона ФОП Другоруб Н.М.</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color w:val="000000"/>
                <w:sz w:val="22"/>
                <w:szCs w:val="22"/>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360/06-53-24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погодження продовження терміну користування місцем розміщення тимчасової споруди в районі будинку № 15 на вул. Київській ФОП Скотаренко В.П.</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361/06-53-24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погодження продовження терміну користування місцем розміщення тимчасової споруди - збірного залізобетонного гаража Юшку Є.С.</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362/06-53-24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погодження продовження терміну користування місцем розміщення тимчасової споруди в районі будинку № 1 на вул. Козацькій в с.Шолохове ФОП Шишку В.Д.</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363/06-53-24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погодження користування місцем розміщення тимчасової споруди - збірного залізобетонного гаража в районі будинку № 97 на вул. Партизанській Коваленко І.М.</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color w:val="000000"/>
                <w:sz w:val="22"/>
                <w:szCs w:val="22"/>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364/06-53-24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погодження продовження терміну користування місцем розміщення тимчасової споруди - металевого гаража Скворцову В.В.</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365/06-53-24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погодження користування місцем розміщення тимчасової споруди - металевого гаража в районі будинку № 69 на                  вул. Центральній Бердовщикову О.В.</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Чистяков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366/06-53-24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припинення діяльності спостережної комісії при виконавчому комітеті Покровської міської ради Дніпропетровської області</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color w:val="000000"/>
                <w:sz w:val="22"/>
                <w:szCs w:val="22"/>
              </w:rPr>
              <w:t>Шульга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367/06-53-24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Положення про експертну комісію архівного відділу</w:t>
              <w:br/>
              <w:t>виконавчого комітету Покровської міської ради у новій редакції</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Шульга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368/06-53-24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інформаційної та технологічної картки адміністративних послуг архівного відділу, що надаються через Центр надання адміністративних послуг</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Шульга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369/06-53-24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інформаційних та технологічних карток адміністративних послуг організаційного відділу та загального відділу, що надаються через Центр надання адміністративних послуг</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Шульга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370/06-53-24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дозвіл на розробку проєктно-кошторисної документації на реконструкцію внутрішніх силових та слабкострумових систем зі встановленням резервного джерела живлення для соціально важливих об`єктів</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color w:val="000000"/>
                <w:sz w:val="22"/>
                <w:szCs w:val="22"/>
              </w:rPr>
              <w:t>Шульга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371/06-53-24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зняття з контролю окремих рішень виконавчого комітету Покровської міської ради (2021-2022 роки)</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Шульга  О.</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372/06-53-24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затвердження інформаційних та технологічних карток адміністративних послуг відділу обліку та розподілу житла виконавчого комітету Покровської міської ради Дніпропетровської області, що надаються через Центр надання адміністративних послуг виконавчого комітету Покровської міської ради Дніпропетровської області, у новій редакції</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color w:val="000000"/>
                <w:sz w:val="22"/>
                <w:szCs w:val="22"/>
              </w:rPr>
              <w:t>Маглиш А.</w:t>
            </w:r>
          </w:p>
        </w:tc>
      </w:tr>
      <w:tr>
        <w:trPr>
          <w:trHeight w:val="434"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373/06-53-24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виділення матеріальних цінностей з міського матеріального резерву Покровської міської територіальної громади для безперебійної роботи пунктів незламності, закладів освіти, закладів охорони здоров’я в межах Покровської міської територіальної громади</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color w:val="000000"/>
                <w:sz w:val="22"/>
                <w:szCs w:val="22"/>
              </w:rPr>
              <w:t>Курасов С.</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374/06-53-24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внесення змін до рішення виконавчого комітету Покровської міської ради від 23.08.2023 № 350/06-53-23 “Про визначення місць розміщення та зберігання матеріального резерву Покровської міської територіальної громади”</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Курасов С.</w:t>
            </w:r>
          </w:p>
        </w:tc>
      </w:tr>
      <w:tr>
        <w:trPr>
          <w:trHeight w:val="1160"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375/06-53-24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внесення змін до рішення виконавчого комітету Покровської міської ради від 25.12.2023 № 876/06/53-23 «Про створення та роботу Покровської міської призовної комісії під час дії воєнного стану»</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eastAsia="Times New Roman" w:cs="Times New Roman" w:ascii="Times New Roman" w:hAnsi="Times New Roman"/>
                <w:color w:val="000000"/>
                <w:kern w:val="2"/>
                <w:sz w:val="22"/>
                <w:szCs w:val="22"/>
                <w:lang w:eastAsia="ru-RU" w:bidi="ar-SA"/>
              </w:rPr>
              <w:t>Курасов С.</w:t>
            </w:r>
          </w:p>
        </w:tc>
      </w:tr>
      <w:tr>
        <w:trPr>
          <w:trHeight w:val="756" w:hRule="atLeast"/>
        </w:trPr>
        <w:tc>
          <w:tcPr>
            <w:tcW w:w="559"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2"/>
                <w:szCs w:val="22"/>
                <w:shd w:fill="auto" w:val="clear"/>
                <w:lang w:val="uk-UA"/>
              </w:rPr>
            </w:pPr>
            <w:r>
              <w:rPr>
                <w:rFonts w:cs="Times New Roman"/>
                <w:b w:val="false"/>
                <w:bCs w:val="false"/>
                <w:iCs/>
                <w:color w:val="000000"/>
                <w:sz w:val="22"/>
                <w:szCs w:val="22"/>
                <w:shd w:fill="auto" w:val="clear"/>
                <w:lang w:val="uk-UA"/>
              </w:rPr>
            </w:r>
          </w:p>
        </w:tc>
        <w:tc>
          <w:tcPr>
            <w:tcW w:w="1482" w:type="dxa"/>
            <w:tcBorders>
              <w:left w:val="single" w:sz="6" w:space="0" w:color="000000"/>
              <w:bottom w:val="single" w:sz="6" w:space="0" w:color="000000"/>
            </w:tcBorders>
          </w:tcPr>
          <w:p>
            <w:pPr>
              <w:pStyle w:val="Style36"/>
              <w:widowControl w:val="false"/>
              <w:jc w:val="center"/>
              <w:rPr>
                <w:rFonts w:ascii="Times New Roman" w:hAnsi="Times New Roman"/>
                <w:sz w:val="22"/>
                <w:szCs w:val="22"/>
              </w:rPr>
            </w:pPr>
            <w:r>
              <w:rPr>
                <w:rFonts w:ascii="Times New Roman" w:hAnsi="Times New Roman"/>
                <w:sz w:val="22"/>
                <w:szCs w:val="22"/>
              </w:rPr>
              <w:t>376/06-53-24</w:t>
            </w:r>
          </w:p>
        </w:tc>
        <w:tc>
          <w:tcPr>
            <w:tcW w:w="6291" w:type="dxa"/>
            <w:tcBorders>
              <w:left w:val="single" w:sz="6" w:space="0" w:color="000000"/>
              <w:bottom w:val="single" w:sz="6" w:space="0" w:color="000000"/>
            </w:tcBorders>
          </w:tcPr>
          <w:p>
            <w:pPr>
              <w:pStyle w:val="Style36"/>
              <w:widowControl w:val="false"/>
              <w:jc w:val="both"/>
              <w:rPr>
                <w:rFonts w:ascii="Times New Roman" w:hAnsi="Times New Roman"/>
                <w:sz w:val="22"/>
                <w:szCs w:val="22"/>
              </w:rPr>
            </w:pPr>
            <w:r>
              <w:rPr>
                <w:rFonts w:ascii="Times New Roman" w:hAnsi="Times New Roman"/>
                <w:sz w:val="22"/>
                <w:szCs w:val="22"/>
              </w:rPr>
              <w:t>Про надання матеріальної грошової допомоги</w:t>
            </w:r>
          </w:p>
        </w:tc>
        <w:tc>
          <w:tcPr>
            <w:tcW w:w="1526" w:type="dxa"/>
            <w:tcBorders>
              <w:left w:val="single" w:sz="6" w:space="0" w:color="000000"/>
              <w:bottom w:val="single" w:sz="6" w:space="0" w:color="000000"/>
              <w:right w:val="single" w:sz="6" w:space="0" w:color="000000"/>
            </w:tcBorders>
          </w:tcPr>
          <w:p>
            <w:pPr>
              <w:pStyle w:val="Style24"/>
              <w:widowControl w:val="false"/>
              <w:snapToGrid w:val="false"/>
              <w:spacing w:lineRule="auto" w:line="240" w:before="0" w:after="0"/>
              <w:jc w:val="center"/>
              <w:rPr>
                <w:rFonts w:ascii="Times New Roman" w:hAnsi="Times New Roman"/>
                <w:sz w:val="22"/>
                <w:szCs w:val="22"/>
              </w:rPr>
            </w:pPr>
            <w:r>
              <w:rPr>
                <w:rFonts w:ascii="Times New Roman" w:hAnsi="Times New Roman"/>
                <w:color w:val="000000"/>
                <w:sz w:val="22"/>
                <w:szCs w:val="22"/>
              </w:rPr>
              <w:t>Курасов С.</w:t>
            </w:r>
          </w:p>
        </w:tc>
      </w:tr>
    </w:tbl>
    <w:p>
      <w:pPr>
        <w:pStyle w:val="Normal"/>
        <w:shd w:val="clear" w:fill="FFFFFF"/>
        <w:bidi w:val="0"/>
        <w:spacing w:lineRule="auto" w:line="240" w:before="0" w:after="140"/>
        <w:ind w:left="0" w:right="-57" w:hanging="0"/>
        <w:contextualSpacing/>
        <w:jc w:val="both"/>
        <w:rPr>
          <w:sz w:val="24"/>
          <w:szCs w:val="24"/>
        </w:rPr>
      </w:pPr>
      <w:r>
        <w:rPr>
          <w:rFonts w:ascii="Times New Roman" w:hAnsi="Times New Roman"/>
          <w:sz w:val="24"/>
          <w:szCs w:val="24"/>
          <w:lang w:val="uk-UA"/>
        </w:rPr>
        <w:t xml:space="preserve">          </w:t>
      </w:r>
    </w:p>
    <w:p>
      <w:pPr>
        <w:pStyle w:val="Normal"/>
        <w:shd w:val="clear" w:fill="FFFFFF"/>
        <w:bidi w:val="0"/>
        <w:spacing w:lineRule="auto" w:line="240" w:before="0" w:after="140"/>
        <w:ind w:left="0" w:right="-57" w:hanging="0"/>
        <w:contextualSpacing/>
        <w:jc w:val="both"/>
        <w:rPr>
          <w:sz w:val="24"/>
          <w:szCs w:val="24"/>
        </w:rPr>
      </w:pPr>
      <w:r>
        <w:rPr>
          <w:sz w:val="24"/>
          <w:szCs w:val="24"/>
        </w:rPr>
      </w:r>
    </w:p>
    <w:p>
      <w:pPr>
        <w:pStyle w:val="Normal"/>
        <w:shd w:val="clear" w:fill="FFFFFF"/>
        <w:bidi w:val="0"/>
        <w:spacing w:lineRule="auto" w:line="240" w:before="0" w:after="140"/>
        <w:ind w:left="0" w:right="-57" w:hanging="0"/>
        <w:contextualSpacing/>
        <w:jc w:val="both"/>
        <w:rPr>
          <w:sz w:val="24"/>
          <w:szCs w:val="24"/>
        </w:rPr>
      </w:pPr>
      <w:r>
        <w:rPr>
          <w:rFonts w:ascii="Times New Roman" w:hAnsi="Times New Roman"/>
          <w:sz w:val="24"/>
          <w:szCs w:val="24"/>
          <w:lang w:val="uk-UA"/>
        </w:rPr>
        <w:t xml:space="preserve">       </w:t>
      </w:r>
      <w:r>
        <w:rPr>
          <w:rFonts w:ascii="Times New Roman" w:hAnsi="Times New Roman"/>
          <w:sz w:val="24"/>
          <w:szCs w:val="24"/>
          <w:lang w:val="uk-UA"/>
        </w:rPr>
        <w:t>Начальник загального відділу                                                               Вікторія АГАПОВА</w:t>
      </w:r>
    </w:p>
    <w:sectPr>
      <w:type w:val="nextPage"/>
      <w:pgSz w:w="11906" w:h="16838"/>
      <w:pgMar w:left="1701" w:right="567" w:gutter="0" w:header="0" w:top="567" w:footer="0" w:bottom="567"/>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OpenSymbol">
    <w:altName w:val="Arial Unicode MS"/>
    <w:charset w:val="cc"/>
    <w:family w:val="roman"/>
    <w:pitch w:val="variable"/>
  </w:font>
  <w:font w:name="Liberation Sans">
    <w:altName w:val="Arial"/>
    <w:charset w:val="cc"/>
    <w:family w:val="roman"/>
    <w:pitch w:val="variable"/>
  </w:font>
  <w:font w:name="Calibri">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663"/>
        </w:tabs>
        <w:ind w:left="663" w:hanging="360"/>
      </w:pPr>
      <w:rPr>
        <w:lang w:val="uk-UA"/>
      </w:rPr>
    </w:lvl>
    <w:lvl w:ilvl="1">
      <w:start w:val="1"/>
      <w:numFmt w:val="decimal"/>
      <w:lvlText w:val="%2."/>
      <w:lvlJc w:val="left"/>
      <w:pPr>
        <w:tabs>
          <w:tab w:val="num" w:pos="1023"/>
        </w:tabs>
        <w:ind w:left="1023" w:hanging="360"/>
      </w:pPr>
      <w:rPr/>
    </w:lvl>
    <w:lvl w:ilvl="2">
      <w:start w:val="1"/>
      <w:numFmt w:val="decimal"/>
      <w:lvlText w:val="%3."/>
      <w:lvlJc w:val="left"/>
      <w:pPr>
        <w:tabs>
          <w:tab w:val="num" w:pos="1383"/>
        </w:tabs>
        <w:ind w:left="1383" w:hanging="360"/>
      </w:pPr>
      <w:rPr/>
    </w:lvl>
    <w:lvl w:ilvl="3">
      <w:start w:val="1"/>
      <w:numFmt w:val="decimal"/>
      <w:lvlText w:val="%4."/>
      <w:lvlJc w:val="left"/>
      <w:pPr>
        <w:tabs>
          <w:tab w:val="num" w:pos="1743"/>
        </w:tabs>
        <w:ind w:left="1743" w:hanging="360"/>
      </w:pPr>
      <w:rPr/>
    </w:lvl>
    <w:lvl w:ilvl="4">
      <w:start w:val="1"/>
      <w:numFmt w:val="decimal"/>
      <w:lvlText w:val="%5."/>
      <w:lvlJc w:val="left"/>
      <w:pPr>
        <w:tabs>
          <w:tab w:val="num" w:pos="2103"/>
        </w:tabs>
        <w:ind w:left="2103" w:hanging="360"/>
      </w:pPr>
      <w:rPr/>
    </w:lvl>
    <w:lvl w:ilvl="5">
      <w:start w:val="1"/>
      <w:numFmt w:val="decimal"/>
      <w:lvlText w:val="%6."/>
      <w:lvlJc w:val="left"/>
      <w:pPr>
        <w:tabs>
          <w:tab w:val="num" w:pos="2463"/>
        </w:tabs>
        <w:ind w:left="2463" w:hanging="360"/>
      </w:pPr>
      <w:rPr/>
    </w:lvl>
    <w:lvl w:ilvl="6">
      <w:start w:val="1"/>
      <w:numFmt w:val="decimal"/>
      <w:lvlText w:val="%7."/>
      <w:lvlJc w:val="left"/>
      <w:pPr>
        <w:tabs>
          <w:tab w:val="num" w:pos="2823"/>
        </w:tabs>
        <w:ind w:left="2823" w:hanging="360"/>
      </w:pPr>
      <w:rPr/>
    </w:lvl>
    <w:lvl w:ilvl="7">
      <w:start w:val="1"/>
      <w:numFmt w:val="decimal"/>
      <w:lvlText w:val="%8."/>
      <w:lvlJc w:val="left"/>
      <w:pPr>
        <w:tabs>
          <w:tab w:val="num" w:pos="3183"/>
        </w:tabs>
        <w:ind w:left="3183" w:hanging="360"/>
      </w:pPr>
      <w:rPr/>
    </w:lvl>
    <w:lvl w:ilvl="8">
      <w:start w:val="1"/>
      <w:numFmt w:val="decimal"/>
      <w:lvlText w:val="%9."/>
      <w:lvlJc w:val="left"/>
      <w:pPr>
        <w:tabs>
          <w:tab w:val="num" w:pos="3543"/>
        </w:tabs>
        <w:ind w:left="3543" w:hanging="360"/>
      </w:pPr>
      <w:rPr/>
    </w:lvl>
  </w:abstractNum>
  <w:abstractNum w:abstractNumId="2">
    <w:lvl w:ilvl="0">
      <w:start w:val="1"/>
      <w:numFmt w:val="decimal"/>
      <w:lvlText w:val="%1."/>
      <w:lvlJc w:val="left"/>
      <w:pPr>
        <w:tabs>
          <w:tab w:val="num" w:pos="720"/>
        </w:tabs>
        <w:ind w:left="720"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1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erif CJK SC" w:cs="Lohit Devanagari"/>
        <w:kern w:val="2"/>
        <w:sz w:val="24"/>
        <w:szCs w:val="24"/>
        <w:lang w:val="ru-RU" w:eastAsia="zh-CN" w:bidi="hi-IN"/>
      </w:rPr>
    </w:rPrDefault>
    <w:pPrDefault>
      <w:pPr>
        <w:suppressAutoHyphens w:val="true"/>
      </w:pPr>
    </w:pPrDefault>
  </w:docDefaults>
  <w:style w:type="paragraph" w:styleId="Normal">
    <w:name w:val="Normal"/>
    <w:qFormat/>
    <w:pPr>
      <w:widowControl/>
      <w:suppressAutoHyphens w:val="true"/>
      <w:overflowPunct w:val="false"/>
      <w:bidi w:val="0"/>
      <w:spacing w:before="0" w:after="0"/>
      <w:jc w:val="left"/>
    </w:pPr>
    <w:rPr>
      <w:rFonts w:ascii="Liberation Serif" w:hAnsi="Liberation Serif" w:eastAsia="Noto Serif CJK SC" w:cs="Lohit Devanagari"/>
      <w:color w:val="auto"/>
      <w:kern w:val="2"/>
      <w:sz w:val="24"/>
      <w:szCs w:val="24"/>
      <w:lang w:val="ru-RU" w:eastAsia="zh-CN" w:bidi="hi-IN"/>
    </w:rPr>
  </w:style>
  <w:style w:type="character" w:styleId="Style14">
    <w:name w:val="Символ нумерации"/>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rFonts w:ascii="Times New Roman" w:hAnsi="Times New Roman" w:cs="Times New Roman"/>
      <w:sz w:val="26"/>
      <w:szCs w:val="26"/>
      <w:lang w:val="uk-UA"/>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Style15">
    <w:name w:val="Маркеры"/>
    <w:qFormat/>
    <w:rPr>
      <w:rFonts w:ascii="OpenSymbol" w:hAnsi="OpenSymbol" w:eastAsia="OpenSymbol" w:cs="OpenSymbol"/>
    </w:rPr>
  </w:style>
  <w:style w:type="character" w:styleId="Strong">
    <w:name w:val="Strong"/>
    <w:qFormat/>
    <w:rPr>
      <w:b/>
      <w:bCs/>
    </w:rPr>
  </w:style>
  <w:style w:type="character" w:styleId="1">
    <w:name w:val="Строгий1"/>
    <w:qFormat/>
    <w:rPr>
      <w:b/>
      <w:bCs/>
    </w:rPr>
  </w:style>
  <w:style w:type="character" w:styleId="Style16">
    <w:name w:val="Интернет-ссылка"/>
    <w:qFormat/>
    <w:rPr>
      <w:color w:val="000080"/>
      <w:u w:val="single"/>
      <w:lang w:val="zxx" w:eastAsia="zxx" w:bidi="zxx"/>
    </w:rPr>
  </w:style>
  <w:style w:type="character" w:styleId="11">
    <w:name w:val="Основной шрифт абзаца1"/>
    <w:qFormat/>
    <w:rPr/>
  </w:style>
  <w:style w:type="character" w:styleId="Rvts9">
    <w:name w:val="rvts9"/>
    <w:qFormat/>
    <w:rPr/>
  </w:style>
  <w:style w:type="character" w:styleId="Style17">
    <w:name w:val="Основной шрифт абзаца"/>
    <w:qFormat/>
    <w:rPr/>
  </w:style>
  <w:style w:type="character" w:styleId="DefaultParagraphFont">
    <w:name w:val="Default Paragraph Font"/>
    <w:qFormat/>
    <w:rPr/>
  </w:style>
  <w:style w:type="character" w:styleId="Style18">
    <w:name w:val="Выделение жирным"/>
    <w:qFormat/>
    <w:rPr>
      <w:b/>
      <w:bCs/>
    </w:rPr>
  </w:style>
  <w:style w:type="character" w:styleId="Style19">
    <w:name w:val="Hyperlink"/>
    <w:rPr>
      <w:color w:val="000080"/>
      <w:u w:val="single"/>
      <w:lang w:val="zxx" w:bidi="zxx"/>
    </w:rPr>
  </w:style>
  <w:style w:type="character" w:styleId="Style20">
    <w:name w:val="Символ нумерації"/>
    <w:qFormat/>
    <w:rPr/>
  </w:style>
  <w:style w:type="character" w:styleId="Style21">
    <w:name w:val="FollowedHyperlink"/>
    <w:rPr>
      <w:color w:val="800080"/>
      <w:u w:val="single"/>
    </w:rPr>
  </w:style>
  <w:style w:type="character" w:styleId="Style22">
    <w:name w:val="Шрифт абзацу за замовчуванням"/>
    <w:qFormat/>
    <w:rPr/>
  </w:style>
  <w:style w:type="character" w:styleId="12">
    <w:name w:val="Шрифт абзацу за замовчуванням1"/>
    <w:qFormat/>
    <w:rPr/>
  </w:style>
  <w:style w:type="character" w:styleId="2">
    <w:name w:val="Шрифт абзацу за замовчуванням2"/>
    <w:qFormat/>
    <w:rPr/>
  </w:style>
  <w:style w:type="paragraph" w:styleId="Style23">
    <w:name w:val="Заголовок"/>
    <w:basedOn w:val="Normal"/>
    <w:next w:val="Style24"/>
    <w:qFormat/>
    <w:pPr>
      <w:keepNext w:val="true"/>
      <w:spacing w:before="240" w:after="120"/>
    </w:pPr>
    <w:rPr>
      <w:rFonts w:ascii="Liberation Sans" w:hAnsi="Liberation Sans" w:eastAsia="Noto Sans CJK SC" w:cs="Lohit Devanagari"/>
      <w:sz w:val="28"/>
      <w:szCs w:val="28"/>
    </w:rPr>
  </w:style>
  <w:style w:type="paragraph" w:styleId="Style24">
    <w:name w:val="Body Text"/>
    <w:basedOn w:val="Normal"/>
    <w:pPr>
      <w:spacing w:lineRule="auto" w:line="276" w:before="0" w:after="140"/>
    </w:pPr>
    <w:rPr/>
  </w:style>
  <w:style w:type="paragraph" w:styleId="Style25">
    <w:name w:val="List"/>
    <w:basedOn w:val="Style24"/>
    <w:pPr/>
    <w:rPr>
      <w:rFonts w:cs="Lohit Devanagari"/>
    </w:rPr>
  </w:style>
  <w:style w:type="paragraph" w:styleId="Style26">
    <w:name w:val="Caption"/>
    <w:basedOn w:val="Normal"/>
    <w:qFormat/>
    <w:pPr>
      <w:suppressLineNumbers/>
      <w:spacing w:before="120" w:after="120"/>
    </w:pPr>
    <w:rPr>
      <w:rFonts w:cs="Lohit Devanagari"/>
      <w:i/>
      <w:iCs/>
      <w:sz w:val="24"/>
      <w:szCs w:val="24"/>
    </w:rPr>
  </w:style>
  <w:style w:type="paragraph" w:styleId="Style27">
    <w:name w:val="Покажчик"/>
    <w:basedOn w:val="Normal"/>
    <w:qFormat/>
    <w:pPr>
      <w:suppressLineNumbers/>
    </w:pPr>
    <w:rPr>
      <w:rFonts w:cs="Arial"/>
      <w:lang w:val="zxx" w:eastAsia="zxx" w:bidi="zxx"/>
    </w:rPr>
  </w:style>
  <w:style w:type="paragraph" w:styleId="Style28">
    <w:name w:val="Указатель"/>
    <w:basedOn w:val="Normal"/>
    <w:qFormat/>
    <w:pPr>
      <w:suppressLineNumbers/>
    </w:pPr>
    <w:rPr>
      <w:rFonts w:cs="Lohit Devanagari"/>
    </w:rPr>
  </w:style>
  <w:style w:type="paragraph" w:styleId="Standard">
    <w:name w:val="Standard"/>
    <w:qFormat/>
    <w:pPr>
      <w:widowControl/>
      <w:suppressAutoHyphens w:val="true"/>
      <w:overflowPunct w:val="true"/>
      <w:bidi w:val="0"/>
      <w:spacing w:before="0" w:after="0"/>
      <w:jc w:val="left"/>
      <w:textAlignment w:val="baseline"/>
    </w:pPr>
    <w:rPr>
      <w:rFonts w:ascii="Times New Roman" w:hAnsi="Times New Roman" w:eastAsia="Times New Roman" w:cs="Times New Roman"/>
      <w:color w:val="auto"/>
      <w:kern w:val="2"/>
      <w:sz w:val="24"/>
      <w:szCs w:val="24"/>
      <w:lang w:val="ru-RU" w:eastAsia="zh-CN" w:bidi="ar-SA"/>
    </w:rPr>
  </w:style>
  <w:style w:type="paragraph" w:styleId="3">
    <w:name w:val="Основной текст 3"/>
    <w:basedOn w:val="Normal"/>
    <w:qFormat/>
    <w:pPr>
      <w:spacing w:before="0" w:after="120"/>
    </w:pPr>
    <w:rPr>
      <w:sz w:val="16"/>
      <w:szCs w:val="16"/>
      <w:lang w:val="ru-RU"/>
    </w:rPr>
  </w:style>
  <w:style w:type="paragraph" w:styleId="31">
    <w:name w:val="Основной текст 31"/>
    <w:basedOn w:val="Normal"/>
    <w:qFormat/>
    <w:pPr>
      <w:spacing w:before="0" w:after="120"/>
    </w:pPr>
    <w:rPr>
      <w:sz w:val="16"/>
      <w:szCs w:val="16"/>
      <w:lang w:val="ru-RU"/>
    </w:rPr>
  </w:style>
  <w:style w:type="paragraph" w:styleId="Style29">
    <w:name w:val="Body Text Indent"/>
    <w:basedOn w:val="Normal"/>
    <w:pPr>
      <w:suppressAutoHyphens w:val="false"/>
      <w:spacing w:before="0" w:after="120"/>
      <w:ind w:left="283" w:right="0" w:hanging="0"/>
    </w:pPr>
    <w:rPr/>
  </w:style>
  <w:style w:type="paragraph" w:styleId="Style30">
    <w:name w:val="Обычный (веб)"/>
    <w:basedOn w:val="Normal"/>
    <w:qFormat/>
    <w:pPr>
      <w:spacing w:before="280" w:after="280"/>
    </w:pPr>
    <w:rPr/>
  </w:style>
  <w:style w:type="paragraph" w:styleId="Style31">
    <w:name w:val="Содержимое таблицы"/>
    <w:basedOn w:val="Normal"/>
    <w:qFormat/>
    <w:pPr>
      <w:widowControl w:val="false"/>
      <w:suppressLineNumbers/>
    </w:pPr>
    <w:rPr/>
  </w:style>
  <w:style w:type="paragraph" w:styleId="Style32">
    <w:name w:val="Заголовок таблицы"/>
    <w:basedOn w:val="Style31"/>
    <w:qFormat/>
    <w:pPr>
      <w:suppressLineNumbers/>
      <w:jc w:val="center"/>
    </w:pPr>
    <w:rPr>
      <w:b/>
      <w:bCs/>
    </w:rPr>
  </w:style>
  <w:style w:type="paragraph" w:styleId="NoSpacing">
    <w:name w:val="No Spacing"/>
    <w:qFormat/>
    <w:pPr>
      <w:widowControl/>
      <w:suppressAutoHyphens w:val="true"/>
      <w:overflowPunct w:val="false"/>
      <w:bidi w:val="0"/>
      <w:spacing w:lineRule="auto" w:line="240" w:before="0" w:after="0"/>
      <w:jc w:val="left"/>
    </w:pPr>
    <w:rPr>
      <w:rFonts w:ascii="Liberation Serif;Times New Roman" w:hAnsi="Liberation Serif;Times New Roman" w:eastAsia="NSimSun" w:cs="Arial"/>
      <w:color w:val="auto"/>
      <w:kern w:val="2"/>
      <w:sz w:val="24"/>
      <w:szCs w:val="24"/>
      <w:lang w:val="uk-UA" w:eastAsia="zh-CN" w:bidi="hi-IN"/>
    </w:rPr>
  </w:style>
  <w:style w:type="paragraph" w:styleId="NormalWeb">
    <w:name w:val="Normal (Web)"/>
    <w:basedOn w:val="Normal"/>
    <w:qFormat/>
    <w:pPr>
      <w:widowControl w:val="false"/>
      <w:spacing w:lineRule="auto" w:line="240" w:before="280" w:after="280"/>
    </w:pPr>
    <w:rPr>
      <w:rFonts w:ascii="Times New Roman" w:hAnsi="Times New Roman" w:eastAsia="Andale Sans UI;Arial Unicode MS" w:cs="Times New Roman"/>
      <w:kern w:val="2"/>
      <w:sz w:val="24"/>
      <w:szCs w:val="24"/>
      <w:lang w:eastAsia="uk-UA"/>
    </w:rPr>
  </w:style>
  <w:style w:type="paragraph" w:styleId="Style33">
    <w:name w:val="Без интервала"/>
    <w:qFormat/>
    <w:pPr>
      <w:widowControl/>
      <w:suppressAutoHyphens w:val="true"/>
      <w:overflowPunct w:val="false"/>
      <w:bidi w:val="0"/>
      <w:spacing w:before="0" w:after="0"/>
      <w:ind w:left="-34" w:right="0" w:hanging="0"/>
      <w:jc w:val="both"/>
    </w:pPr>
    <w:rPr>
      <w:rFonts w:ascii="Times New Roman" w:hAnsi="Times New Roman" w:eastAsia="Calibri" w:cs="Times New Roman"/>
      <w:color w:val="auto"/>
      <w:kern w:val="2"/>
      <w:sz w:val="28"/>
      <w:szCs w:val="28"/>
      <w:lang w:val="uk-UA" w:eastAsia="zh-CN" w:bidi="ar-SA"/>
    </w:rPr>
  </w:style>
  <w:style w:type="paragraph" w:styleId="Style34">
    <w:name w:val="Верхній і нижній колонтитули"/>
    <w:basedOn w:val="Normal"/>
    <w:qFormat/>
    <w:pPr/>
    <w:rPr/>
  </w:style>
  <w:style w:type="paragraph" w:styleId="Style35">
    <w:name w:val="Header"/>
    <w:basedOn w:val="Normal"/>
    <w:pPr>
      <w:tabs>
        <w:tab w:val="clear" w:pos="720"/>
        <w:tab w:val="center" w:pos="4677" w:leader="none"/>
        <w:tab w:val="right" w:pos="9355" w:leader="none"/>
      </w:tabs>
    </w:pPr>
    <w:rPr/>
  </w:style>
  <w:style w:type="paragraph" w:styleId="Style36">
    <w:name w:val="Вміст таблиці"/>
    <w:basedOn w:val="Normal"/>
    <w:qFormat/>
    <w:pPr>
      <w:widowControl w:val="false"/>
      <w:suppressLineNumbers/>
    </w:pPr>
    <w:rPr/>
  </w:style>
  <w:style w:type="paragraph" w:styleId="Style37">
    <w:name w:val="Заголовок таблиці"/>
    <w:basedOn w:val="Style36"/>
    <w:qFormat/>
    <w:pPr>
      <w:suppressLineNumbers/>
      <w:jc w:val="center"/>
    </w:pPr>
    <w:rPr>
      <w:b/>
      <w:bCs/>
    </w:rPr>
  </w:style>
  <w:style w:type="paragraph" w:styleId="LOnormal">
    <w:name w:val="LO-normal"/>
    <w:qFormat/>
    <w:pPr>
      <w:widowControl/>
      <w:suppressAutoHyphens w:val="true"/>
      <w:bidi w:val="0"/>
      <w:spacing w:before="0" w:after="0"/>
      <w:jc w:val="left"/>
    </w:pPr>
    <w:rPr>
      <w:rFonts w:ascii="Calibri" w:hAnsi="Calibri" w:eastAsia="NSimSun" w:cs="Lucida Sans"/>
      <w:color w:val="auto"/>
      <w:kern w:val="0"/>
      <w:sz w:val="20"/>
      <w:szCs w:val="20"/>
      <w:lang w:val="uk-UA" w:eastAsia="zh-CN" w:bidi="hi-IN"/>
    </w:rPr>
  </w:style>
  <w:style w:type="paragraph" w:styleId="Style38">
    <w:name w:val="Обычный"/>
    <w:qFormat/>
    <w:pPr>
      <w:widowControl/>
      <w:suppressAutoHyphens w:val="true"/>
      <w:bidi w:val="0"/>
      <w:spacing w:before="0" w:after="0"/>
      <w:jc w:val="left"/>
    </w:pPr>
    <w:rPr>
      <w:rFonts w:ascii="Liberation Serif;Times New Roman" w:hAnsi="Liberation Serif;Times New Roman" w:eastAsia="SimSun;宋体" w:cs="Arial"/>
      <w:color w:val="auto"/>
      <w:kern w:val="2"/>
      <w:sz w:val="24"/>
      <w:szCs w:val="24"/>
      <w:lang w:val="uk-UA" w:eastAsia="zh-CN" w:bidi="hi-IN"/>
    </w:rPr>
  </w:style>
  <w:style w:type="paragraph" w:styleId="ListParagraph">
    <w:name w:val="List Paragraph"/>
    <w:basedOn w:val="Normal"/>
    <w:qFormat/>
    <w:pPr>
      <w:ind w:left="708" w:right="0" w:hanging="0"/>
    </w:pPr>
    <w:rPr/>
  </w:style>
  <w:style w:type="numbering" w:styleId="WW8Num2">
    <w:name w:val="WW8Num2"/>
    <w:qFormat/>
  </w:style>
  <w:style w:type="numbering" w:styleId="WW8Num3">
    <w:name w:val="WW8Num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4017</TotalTime>
  <Application>LibreOffice/7.4.3.2$Windows_X86_64 LibreOffice_project/1048a8393ae2eeec98dff31b5c133c5f1d08b890</Application>
  <AppVersion>15.0000</AppVersion>
  <Pages>13</Pages>
  <Words>3122</Words>
  <Characters>23305</Characters>
  <CharactersWithSpaces>26630</CharactersWithSpaces>
  <Paragraphs>427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cp:lastPrinted>2024-05-01T09:56:17Z</cp:lastPrinted>
  <dcterms:modified xsi:type="dcterms:W3CDTF">2024-05-01T16:25:01Z</dcterms:modified>
  <cp:revision>459</cp:revision>
  <dc:subject/>
  <dc:title/>
</cp:coreProperties>
</file>

<file path=docProps/custom.xml><?xml version="1.0" encoding="utf-8"?>
<Properties xmlns="http://schemas.openxmlformats.org/officeDocument/2006/custom-properties" xmlns:vt="http://schemas.openxmlformats.org/officeDocument/2006/docPropsVTypes"/>
</file>