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РОЗ</w:t>
      </w:r>
      <w:r>
        <w:rPr>
          <w:rFonts w:cs="Times New Roman" w:ascii="Times New Roman" w:hAnsi="Times New Roman"/>
          <w:b/>
          <w:sz w:val="28"/>
          <w:szCs w:val="28"/>
        </w:rPr>
        <w:t>’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ЯСНЕННЯ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щодо порядку отримання містобудівних умов та обмежень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забудови земельної ділянки</w:t>
      </w:r>
    </w:p>
    <w:p>
      <w:pPr>
        <w:pStyle w:val="NoSpacing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cs="Times New Roman" w:ascii="Times New Roman" w:hAnsi="Times New Roman"/>
          <w:sz w:val="20"/>
          <w:szCs w:val="20"/>
          <w:lang w:val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Для отримання містобудівних умов та обмежень замовник звертається до </w:t>
      </w:r>
      <w:r>
        <w:rPr>
          <w:rFonts w:cs="Times New Roman" w:ascii="Times New Roman" w:hAnsi="Times New Roman"/>
          <w:sz w:val="28"/>
          <w:szCs w:val="28"/>
          <w:lang w:val="uk-UA"/>
        </w:rPr>
        <w:t>відділу архітектури та інспекції державного архітектурно-будівельного контролю викон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авчого </w:t>
      </w:r>
      <w:r>
        <w:rPr>
          <w:rFonts w:cs="Times New Roman" w:ascii="Times New Roman" w:hAnsi="Times New Roman"/>
          <w:sz w:val="28"/>
          <w:szCs w:val="28"/>
          <w:lang w:val="uk-UA"/>
        </w:rPr>
        <w:t>ком</w:t>
      </w:r>
      <w:r>
        <w:rPr>
          <w:rFonts w:cs="Times New Roman" w:ascii="Times New Roman" w:hAnsi="Times New Roman"/>
          <w:sz w:val="28"/>
          <w:szCs w:val="28"/>
          <w:lang w:val="uk-UA"/>
        </w:rPr>
        <w:t>ітету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Покровської міської ради через центр надання адміністративних послуг (ЦНАП) викон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авчого </w:t>
      </w:r>
      <w:r>
        <w:rPr>
          <w:rFonts w:cs="Times New Roman" w:ascii="Times New Roman" w:hAnsi="Times New Roman"/>
          <w:sz w:val="28"/>
          <w:szCs w:val="28"/>
          <w:lang w:val="uk-UA"/>
        </w:rPr>
        <w:t>ком</w:t>
      </w:r>
      <w:r>
        <w:rPr>
          <w:rFonts w:cs="Times New Roman" w:ascii="Times New Roman" w:hAnsi="Times New Roman"/>
          <w:sz w:val="28"/>
          <w:szCs w:val="28"/>
          <w:lang w:val="uk-UA"/>
        </w:rPr>
        <w:t>ітету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Покровської міської ради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із заявою установленої форми, до якої додаються:</w:t>
      </w:r>
    </w:p>
    <w:p>
      <w:pPr>
        <w:pStyle w:val="ListParagraph"/>
        <w:rPr/>
      </w:pPr>
      <w:r>
        <w:rPr/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1185" w:leader="none"/>
        </w:tabs>
        <w:suppressAutoHyphens w:val="true"/>
        <w:bidi w:val="0"/>
        <w:spacing w:lineRule="auto" w:line="276" w:before="0" w:after="200"/>
        <w:ind w:firstLine="737" w:start="0" w:end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копія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документа, що посвідчує право власності чи користування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земельною ділянкою, або копія договору суперфіцію - у разі, якщо речове право на земельну ділянку не зареєстровано в Державному реєстрі речових прав на нерухоме майно;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hanging="0" w:star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ind w:firstLine="708" w:start="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копія документа, що посвідчує право власності на об’єкт нерухомого майна, розташований на земельній ділянці - у разі, якщо право власності на об’єкт нерухомого майна не зареєстровано в Державному реєстрі речових прав на нерухоме майно, або згода його власника, засвідчена в установленому законодавством порядку (у разі здійснення реконструкції або реставрації);</w:t>
      </w:r>
      <w:r>
        <w:rPr>
          <w:rFonts w:cs="Times New Roman" w:ascii="Times New Roman" w:hAnsi="Times New Roman"/>
          <w:b/>
          <w:bCs/>
          <w:i/>
          <w:color w:val="000000"/>
          <w:sz w:val="28"/>
          <w:szCs w:val="28"/>
          <w:lang w:val="uk-UA"/>
        </w:rPr>
        <w:t xml:space="preserve"> </w:t>
      </w:r>
    </w:p>
    <w:p>
      <w:pPr>
        <w:pStyle w:val="ListParagraph"/>
        <w:rPr>
          <w:rFonts w:ascii="Times New Roman" w:hAnsi="Times New Roman" w:cs="Times New Roman"/>
          <w:i/>
          <w:sz w:val="16"/>
          <w:szCs w:val="16"/>
          <w:lang w:val="uk-UA"/>
        </w:rPr>
      </w:pPr>
      <w:r>
        <w:rPr>
          <w:rFonts w:cs="Times New Roman" w:ascii="Times New Roman" w:hAnsi="Times New Roman"/>
          <w:i/>
          <w:sz w:val="16"/>
          <w:szCs w:val="16"/>
          <w:lang w:val="uk-UA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викопіювання з топографо-геодезичного плану М 1:2000.</w:t>
      </w:r>
    </w:p>
    <w:p>
      <w:pPr>
        <w:pStyle w:val="ListParagraph"/>
        <w:spacing w:lineRule="auto" w:line="240" w:before="0" w:after="0"/>
        <w:ind w:hanging="0" w:start="1068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  <w:r>
        <w:rPr>
          <w:rFonts w:cs="Times New Roman" w:ascii="Times New Roman" w:hAnsi="Times New Roman"/>
          <w:b/>
          <w:bCs/>
          <w:sz w:val="16"/>
          <w:szCs w:val="16"/>
          <w:lang w:val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iCs/>
          <w:lang w:val="uk-UA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Цей перелік документів для надання містобудівних умов та обмежень є вичерпним.</w:t>
      </w:r>
    </w:p>
    <w:p>
      <w:pPr>
        <w:pStyle w:val="Normal"/>
        <w:tabs>
          <w:tab w:val="clear" w:pos="708"/>
          <w:tab w:val="left" w:pos="5529" w:leader="none"/>
        </w:tabs>
        <w:spacing w:lineRule="auto" w:line="240" w:before="0" w:after="0"/>
        <w:rPr>
          <w:rFonts w:ascii="Times New Roman" w:hAnsi="Times New Roman" w:cs="Times New Roman"/>
          <w:iCs/>
          <w:lang w:val="uk-UA"/>
        </w:rPr>
      </w:pPr>
      <w:r>
        <w:rPr>
          <w:rFonts w:cs="Times New Roman" w:ascii="Times New Roman" w:hAnsi="Times New Roman"/>
          <w:iCs/>
          <w:lang w:val="uk-UA"/>
        </w:rPr>
      </w:r>
    </w:p>
    <w:p>
      <w:pPr>
        <w:pStyle w:val="Normal"/>
        <w:widowControl/>
        <w:tabs>
          <w:tab w:val="clear" w:pos="708"/>
          <w:tab w:val="left" w:pos="5529" w:leader="none"/>
        </w:tabs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  <w:lang w:val="uk-UA"/>
        </w:rPr>
        <w:t xml:space="preserve">Або замовник заповнює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безконтактну заяву на послугу через Реєстр будівельної діяльності за посиланням : </w:t>
      </w:r>
      <w:hyperlink r:id="rId2">
        <w:r>
          <w:rPr>
            <w:rStyle w:val="Style9"/>
            <w:rFonts w:ascii="Times New Roman" w:hAnsi="Times New Roman"/>
            <w:b/>
            <w:bCs/>
            <w:i w:val="false"/>
            <w:strike w:val="false"/>
            <w:dstrike w:val="false"/>
            <w:outline w:val="false"/>
            <w:shadow w:val="false"/>
            <w:color w:val="000000"/>
            <w:sz w:val="28"/>
            <w:szCs w:val="28"/>
            <w:u w:val="none"/>
            <w:em w:val="none"/>
          </w:rPr>
          <w:t>https://diia.gov.ua/services/zayava-na-nadannya-mistobudivnih-umov-ta-obmezhen-zabudovi-zemelnoyi-dilyanki</w:t>
        </w:r>
      </w:hyperlink>
    </w:p>
    <w:p>
      <w:pPr>
        <w:pStyle w:val="NoSpacing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uk-UA"/>
        </w:rPr>
        <w:t xml:space="preserve">                                                                   </w:t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>
          <w:rFonts w:ascii="Times New Roman" w:hAnsi="Times New Roman"/>
          <w:sz w:val="22"/>
          <w:szCs w:val="22"/>
          <w:u w:val="none"/>
          <w:lang w:val="uk-UA"/>
        </w:rPr>
      </w:pPr>
      <w:r>
        <w:rPr>
          <w:rFonts w:ascii="Times New Roman" w:hAnsi="Times New Roman"/>
          <w:sz w:val="22"/>
          <w:szCs w:val="22"/>
          <w:u w:val="none"/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>
          <w:rFonts w:ascii="Times New Roman" w:hAnsi="Times New Roman"/>
          <w:sz w:val="22"/>
          <w:szCs w:val="22"/>
          <w:u w:val="none"/>
          <w:lang w:val="uk-UA"/>
        </w:rPr>
      </w:pPr>
      <w:r>
        <w:rPr>
          <w:rFonts w:ascii="Times New Roman" w:hAnsi="Times New Roman"/>
          <w:sz w:val="22"/>
          <w:szCs w:val="22"/>
          <w:u w:val="none"/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>
          <w:rFonts w:ascii="Times New Roman" w:hAnsi="Times New Roman"/>
          <w:sz w:val="22"/>
          <w:szCs w:val="22"/>
          <w:u w:val="none"/>
          <w:lang w:val="uk-UA"/>
        </w:rPr>
      </w:pPr>
      <w:r>
        <w:rPr>
          <w:rFonts w:ascii="Times New Roman" w:hAnsi="Times New Roman"/>
          <w:sz w:val="22"/>
          <w:szCs w:val="22"/>
          <w:u w:val="none"/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>
          <w:rFonts w:ascii="Times New Roman" w:hAnsi="Times New Roman"/>
          <w:sz w:val="22"/>
          <w:szCs w:val="22"/>
          <w:u w:val="none"/>
          <w:lang w:val="uk-UA"/>
        </w:rPr>
      </w:pPr>
      <w:r>
        <w:rPr>
          <w:rFonts w:ascii="Times New Roman" w:hAnsi="Times New Roman"/>
          <w:sz w:val="22"/>
          <w:szCs w:val="22"/>
          <w:u w:val="none"/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>
          <w:rFonts w:ascii="Times New Roman" w:hAnsi="Times New Roman"/>
          <w:sz w:val="22"/>
          <w:szCs w:val="22"/>
          <w:u w:val="none"/>
          <w:lang w:val="uk-UA"/>
        </w:rPr>
      </w:pPr>
      <w:r>
        <w:rPr>
          <w:rFonts w:ascii="Times New Roman" w:hAnsi="Times New Roman"/>
          <w:sz w:val="22"/>
          <w:szCs w:val="22"/>
          <w:u w:val="none"/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>
          <w:rFonts w:ascii="Times New Roman" w:hAnsi="Times New Roman"/>
          <w:sz w:val="22"/>
          <w:szCs w:val="22"/>
          <w:u w:val="none"/>
          <w:lang w:val="uk-UA"/>
        </w:rPr>
      </w:pPr>
      <w:r>
        <w:rPr>
          <w:rFonts w:ascii="Times New Roman" w:hAnsi="Times New Roman"/>
          <w:sz w:val="22"/>
          <w:szCs w:val="22"/>
          <w:u w:val="none"/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>
          <w:rFonts w:ascii="Times New Roman" w:hAnsi="Times New Roman"/>
          <w:sz w:val="22"/>
          <w:szCs w:val="22"/>
          <w:u w:val="none"/>
          <w:lang w:val="uk-UA"/>
        </w:rPr>
      </w:pPr>
      <w:r>
        <w:rPr>
          <w:rFonts w:ascii="Times New Roman" w:hAnsi="Times New Roman"/>
          <w:sz w:val="22"/>
          <w:szCs w:val="22"/>
          <w:u w:val="none"/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>
          <w:rFonts w:ascii="Times New Roman" w:hAnsi="Times New Roman"/>
          <w:sz w:val="22"/>
          <w:szCs w:val="22"/>
          <w:u w:val="none"/>
          <w:lang w:val="uk-UA"/>
        </w:rPr>
      </w:pPr>
      <w:r>
        <w:rPr>
          <w:rFonts w:ascii="Times New Roman" w:hAnsi="Times New Roman"/>
          <w:sz w:val="22"/>
          <w:szCs w:val="22"/>
          <w:u w:val="none"/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>
          <w:rFonts w:ascii="Times New Roman" w:hAnsi="Times New Roman"/>
          <w:sz w:val="22"/>
          <w:szCs w:val="22"/>
          <w:u w:val="none"/>
          <w:lang w:val="uk-UA"/>
        </w:rPr>
      </w:pPr>
      <w:r>
        <w:rPr>
          <w:rFonts w:ascii="Times New Roman" w:hAnsi="Times New Roman"/>
          <w:sz w:val="22"/>
          <w:szCs w:val="22"/>
          <w:u w:val="none"/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>
          <w:rFonts w:ascii="Times New Roman" w:hAnsi="Times New Roman"/>
          <w:sz w:val="22"/>
          <w:szCs w:val="22"/>
          <w:u w:val="none"/>
          <w:lang w:val="uk-UA"/>
        </w:rPr>
      </w:pPr>
      <w:r>
        <w:rPr>
          <w:rFonts w:ascii="Times New Roman" w:hAnsi="Times New Roman"/>
          <w:sz w:val="22"/>
          <w:szCs w:val="22"/>
          <w:u w:val="none"/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>
          <w:rFonts w:ascii="Times New Roman" w:hAnsi="Times New Roman"/>
          <w:sz w:val="22"/>
          <w:szCs w:val="22"/>
          <w:u w:val="none"/>
          <w:lang w:val="uk-UA"/>
        </w:rPr>
      </w:pPr>
      <w:r>
        <w:rPr>
          <w:rFonts w:ascii="Times New Roman" w:hAnsi="Times New Roman"/>
          <w:sz w:val="22"/>
          <w:szCs w:val="22"/>
          <w:u w:val="none"/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/>
      </w:pPr>
      <w:r>
        <w:rPr>
          <w:rFonts w:ascii="Times New Roman" w:hAnsi="Times New Roman"/>
          <w:sz w:val="22"/>
          <w:szCs w:val="22"/>
          <w:u w:val="none"/>
          <w:lang w:val="uk-UA"/>
        </w:rPr>
        <w:t>Керівнику в</w:t>
      </w:r>
      <w:r>
        <w:rPr>
          <w:rFonts w:ascii="Times New Roman" w:hAnsi="Times New Roman"/>
          <w:sz w:val="22"/>
          <w:szCs w:val="22"/>
          <w:u w:val="none"/>
        </w:rPr>
        <w:t xml:space="preserve">ідділу архітектури </w:t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/>
      </w:pPr>
      <w:r>
        <w:rPr>
          <w:rFonts w:ascii="Times New Roman" w:hAnsi="Times New Roman"/>
          <w:sz w:val="22"/>
          <w:szCs w:val="22"/>
          <w:u w:val="none"/>
        </w:rPr>
        <w:t>та інспекції державного архітектурно-</w:t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/>
      </w:pPr>
      <w:r>
        <w:rPr>
          <w:rFonts w:ascii="Times New Roman" w:hAnsi="Times New Roman"/>
          <w:sz w:val="22"/>
          <w:szCs w:val="22"/>
          <w:u w:val="none"/>
        </w:rPr>
        <w:t xml:space="preserve">будівельного контролю виконавчого </w:t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/>
      </w:pPr>
      <w:r>
        <w:rPr>
          <w:rFonts w:ascii="Times New Roman" w:hAnsi="Times New Roman"/>
          <w:sz w:val="22"/>
          <w:szCs w:val="22"/>
          <w:u w:val="none"/>
        </w:rPr>
        <w:t xml:space="preserve">комітету </w:t>
      </w:r>
      <w:r>
        <w:rPr>
          <w:rFonts w:ascii="Times New Roman" w:hAnsi="Times New Roman"/>
          <w:sz w:val="22"/>
          <w:szCs w:val="22"/>
          <w:u w:val="none"/>
          <w:lang w:val="uk-UA"/>
        </w:rPr>
        <w:t>Покровської</w:t>
      </w:r>
      <w:r>
        <w:rPr>
          <w:rFonts w:ascii="Times New Roman" w:hAnsi="Times New Roman"/>
          <w:sz w:val="22"/>
          <w:szCs w:val="22"/>
          <w:u w:val="none"/>
        </w:rPr>
        <w:t xml:space="preserve"> міської ради</w:t>
      </w:r>
      <w:r>
        <w:rPr>
          <w:rFonts w:ascii="Times New Roman" w:hAnsi="Times New Roman"/>
          <w:sz w:val="22"/>
          <w:szCs w:val="22"/>
        </w:rPr>
        <w:t xml:space="preserve">      </w:t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/>
      </w:pPr>
      <w:r>
        <w:rPr>
          <w:rFonts w:ascii="Times New Roman" w:hAnsi="Times New Roman"/>
          <w:sz w:val="22"/>
          <w:szCs w:val="22"/>
        </w:rPr>
        <w:t>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29"/>
        <w:ind w:hanging="0" w:start="4309" w:end="0"/>
        <w:jc w:val="star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(П.І.Б.)</w:t>
      </w:r>
    </w:p>
    <w:p>
      <w:pPr>
        <w:pStyle w:val="Normal"/>
        <w:widowControl/>
        <w:suppressAutoHyphens w:val="true"/>
        <w:bidi w:val="0"/>
        <w:spacing w:lineRule="atLeast" w:line="28" w:before="0" w:after="200"/>
        <w:ind w:hanging="0" w:start="4309" w:end="0"/>
        <w:jc w:val="st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</w:t>
      </w: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найменування уповноваженого органу</w:t>
        <w:br/>
        <w:t>з питань містобудування та архітектури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tLeast" w:line="182" w:before="0" w:after="0"/>
        <w:ind w:hanging="0" w:start="4252" w:end="0"/>
        <w:jc w:val="star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 xml:space="preserve">    </w:t>
      </w:r>
      <w:r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_______________________________________________________________</w:t>
      </w:r>
    </w:p>
    <w:p>
      <w:pPr>
        <w:pStyle w:val="Normal"/>
        <w:shd w:val="clear" w:color="auto" w:fill="FFFFFF"/>
        <w:spacing w:lineRule="atLeast" w:line="150" w:before="17" w:after="0"/>
        <w:ind w:hanging="0" w:start="3969"/>
        <w:rPr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прізвище, власне ім’я, по батькові (за наявності),</w:t>
        <w:br/>
        <w:t xml:space="preserve">       унікальний номер запису в Єдиному державному</w:t>
        <w:br/>
        <w:t xml:space="preserve">       демографічному реєстрі (за наявності)/    </w:t>
      </w:r>
    </w:p>
    <w:p>
      <w:pPr>
        <w:pStyle w:val="Normal"/>
        <w:shd w:val="clear" w:color="auto" w:fill="FFFFFF"/>
        <w:spacing w:lineRule="atLeast" w:line="150" w:before="17" w:after="0"/>
        <w:ind w:hanging="0" w:start="3969"/>
        <w:rPr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найменування замовника</w:t>
      </w:r>
    </w:p>
    <w:p>
      <w:pPr>
        <w:pStyle w:val="Normal"/>
        <w:shd w:val="clear" w:color="auto" w:fill="FFFFFF"/>
        <w:spacing w:lineRule="atLeast" w:line="150" w:before="17" w:after="0"/>
        <w:ind w:hanging="0" w:start="3969"/>
        <w:rPr>
          <w:rFonts w:ascii="Times New Roman" w:hAnsi="Times New Roman"/>
          <w:color w:val="000000"/>
          <w:sz w:val="22"/>
          <w:szCs w:val="22"/>
          <w:lang w:eastAsia="uk-UA"/>
        </w:rPr>
      </w:pPr>
      <w:r>
        <w:rPr>
          <w:rFonts w:ascii="Times New Roman" w:hAnsi="Times New Roman"/>
          <w:color w:val="000000"/>
          <w:sz w:val="22"/>
          <w:szCs w:val="22"/>
          <w:lang w:eastAsia="uk-UA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tLeast" w:line="182" w:before="0" w:after="0"/>
        <w:ind w:hanging="0" w:start="4309" w:end="0"/>
        <w:jc w:val="star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________________________________________________________________</w:t>
      </w:r>
    </w:p>
    <w:p>
      <w:pPr>
        <w:pStyle w:val="Normal"/>
        <w:shd w:val="clear" w:color="auto" w:fill="FFFFFF"/>
        <w:spacing w:lineRule="atLeast" w:line="150" w:before="17" w:after="0"/>
        <w:ind w:hanging="0" w:start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</w:t>
      </w:r>
      <w:r>
        <w:rPr>
          <w:rFonts w:ascii="Times New Roman" w:hAnsi="Times New Roman"/>
          <w:color w:val="000000"/>
          <w:sz w:val="22"/>
          <w:szCs w:val="22"/>
          <w:lang w:eastAsia="uk-UA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реєстраційний номер облікової картки платника податків</w:t>
      </w:r>
    </w:p>
    <w:p>
      <w:pPr>
        <w:pStyle w:val="Normal"/>
        <w:shd w:val="clear" w:color="auto" w:fill="FFFFFF"/>
        <w:spacing w:lineRule="atLeast" w:line="150" w:before="17" w:after="0"/>
        <w:ind w:hanging="0" w:start="396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tLeast" w:line="182" w:before="0" w:after="0"/>
        <w:ind w:hanging="0" w:start="4252" w:end="0"/>
        <w:jc w:val="star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>
      <w:pPr>
        <w:pStyle w:val="Normal"/>
        <w:shd w:val="clear" w:color="auto" w:fill="FFFFFF"/>
        <w:spacing w:lineRule="atLeast" w:line="150" w:before="17" w:after="0"/>
        <w:ind w:hanging="0" w:start="3969"/>
        <w:rPr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або серія (за наявності) та номер паспорта  </w:t>
      </w:r>
    </w:p>
    <w:p>
      <w:pPr>
        <w:pStyle w:val="Normal"/>
        <w:shd w:val="clear" w:color="auto" w:fill="FFFFFF"/>
        <w:spacing w:lineRule="atLeast" w:line="150" w:before="17" w:after="0"/>
        <w:ind w:hanging="0" w:start="3969"/>
        <w:rPr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через свої релігійні переконання відмовляються</w:t>
        <w:br/>
        <w:t xml:space="preserve">      від прийняття реєстраційного номера облікової 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tLeast" w:line="150" w:before="17" w:after="0"/>
        <w:ind w:hanging="0" w:start="3969" w:end="0"/>
        <w:jc w:val="start"/>
        <w:rPr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картки платника податків та повідомили    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tLeast" w:line="150" w:before="17" w:after="0"/>
        <w:ind w:hanging="0" w:start="3969" w:end="0"/>
        <w:jc w:val="start"/>
        <w:rPr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про це відповідному контролюючому органу 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tLeast" w:line="150" w:before="17" w:after="0"/>
        <w:ind w:hanging="0" w:start="3969" w:end="0"/>
        <w:jc w:val="start"/>
        <w:rPr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і мають відмітку у паспорті громадянина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tLeast" w:line="150" w:before="17" w:after="0"/>
        <w:ind w:hanging="0" w:start="3969" w:end="0"/>
        <w:jc w:val="start"/>
        <w:rPr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України  (для фізичних осіб)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tLeast" w:line="150" w:before="17" w:after="0"/>
        <w:ind w:hanging="0" w:start="3969" w:end="0"/>
        <w:jc w:val="star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tLeast" w:line="182" w:before="0" w:after="0"/>
        <w:ind w:hanging="0" w:start="4309" w:end="0"/>
        <w:jc w:val="star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>
      <w:pPr>
        <w:pStyle w:val="Normal"/>
        <w:shd w:val="clear" w:color="auto" w:fill="FFFFFF"/>
        <w:spacing w:lineRule="atLeast" w:line="150" w:before="17" w:after="0"/>
        <w:ind w:hanging="0" w:start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код за Єдиним державним реєстром підприємств</w:t>
        <w:br/>
        <w:t xml:space="preserve">       та організацій України (для юридичних осіб)</w:t>
      </w:r>
    </w:p>
    <w:p>
      <w:pPr>
        <w:pStyle w:val="Normal"/>
        <w:shd w:val="clear" w:color="auto" w:fill="FFFFFF"/>
        <w:spacing w:lineRule="atLeast" w:line="150" w:before="17" w:after="0"/>
        <w:ind w:hanging="0" w:start="3969"/>
        <w:rPr>
          <w:rFonts w:ascii="Times New Roman" w:hAnsi="Times New Roman"/>
          <w:color w:val="000000"/>
          <w:sz w:val="22"/>
          <w:szCs w:val="22"/>
          <w:lang w:eastAsia="uk-UA"/>
        </w:rPr>
      </w:pPr>
      <w:r>
        <w:rPr>
          <w:rFonts w:ascii="Times New Roman" w:hAnsi="Times New Roman"/>
          <w:color w:val="000000"/>
          <w:sz w:val="22"/>
          <w:szCs w:val="22"/>
          <w:lang w:eastAsia="uk-UA"/>
        </w:rPr>
      </w:r>
    </w:p>
    <w:p>
      <w:pPr>
        <w:pStyle w:val="Normal"/>
        <w:widowControl/>
        <w:shd w:val="clear" w:color="auto" w:fill="FFFFFF"/>
        <w:bidi w:val="0"/>
        <w:spacing w:lineRule="atLeast" w:line="182" w:before="0" w:after="0"/>
        <w:ind w:hanging="0" w:start="4252" w:end="0"/>
        <w:jc w:val="star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_____________________________________________________________________</w:t>
      </w:r>
    </w:p>
    <w:p>
      <w:pPr>
        <w:pStyle w:val="Normal"/>
        <w:shd w:val="clear" w:color="auto" w:fill="FFFFFF"/>
        <w:spacing w:lineRule="atLeast" w:line="150" w:before="17" w:after="0"/>
        <w:ind w:hanging="0" w:start="3969"/>
        <w:rPr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</w:t>
      </w:r>
      <w:r>
        <w:rPr>
          <w:rFonts w:ascii="Times New Roman" w:hAnsi="Times New Roman"/>
          <w:color w:val="000000"/>
          <w:sz w:val="18"/>
          <w:szCs w:val="18"/>
          <w:lang w:val="uk-UA" w:eastAsia="uk-UA"/>
        </w:rPr>
        <w:t>місцезнаходження / місце реєстрації</w:t>
      </w:r>
    </w:p>
    <w:p>
      <w:pPr>
        <w:pStyle w:val="Normal"/>
        <w:shd w:val="clear" w:color="auto" w:fill="FFFFFF"/>
        <w:spacing w:lineRule="atLeast" w:line="203" w:before="113" w:after="11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>
      <w:pPr>
        <w:pStyle w:val="Normal"/>
        <w:shd w:val="clear" w:color="auto" w:fill="FFFFFF"/>
        <w:spacing w:lineRule="atLeast" w:line="203" w:before="113" w:after="11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на надання містобудівних умов та обмежень забудови земельної ділянки </w:t>
      </w:r>
    </w:p>
    <w:p>
      <w:pPr>
        <w:pStyle w:val="Normal"/>
        <w:widowControl/>
        <w:shd w:val="clear" w:color="auto" w:fill="FFFFFF"/>
        <w:tabs>
          <w:tab w:val="clear" w:pos="708"/>
          <w:tab w:val="left" w:pos="1100" w:leader="none"/>
        </w:tabs>
        <w:bidi w:val="0"/>
        <w:spacing w:lineRule="atLeast" w:line="203" w:before="113" w:after="113"/>
        <w:ind w:hanging="57" w:start="567" w:end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 xml:space="preserve">Прошу надати містобудівні умови і обмеження забудови земельної ділянки </w:t>
      </w:r>
    </w:p>
    <w:p>
      <w:pPr>
        <w:pStyle w:val="Normal"/>
        <w:shd w:val="clear" w:color="auto" w:fill="FFFFFF"/>
        <w:spacing w:lineRule="atLeast" w:line="203" w:before="113" w:after="113"/>
        <w:jc w:val="star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lang w:val="uk-UA" w:eastAsia="uk-UA"/>
        </w:rPr>
        <w:t>к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 w:eastAsia="uk-UA"/>
        </w:rPr>
        <w:t>адастровий номер _____________________________________________________________</w:t>
      </w:r>
    </w:p>
    <w:p>
      <w:pPr>
        <w:pStyle w:val="Normal"/>
        <w:shd w:val="clear" w:color="auto" w:fill="FFFFFF"/>
        <w:spacing w:lineRule="atLeast" w:line="203" w:before="113" w:after="113"/>
        <w:jc w:val="star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для______________________________________________________________(вид будівництва)</w:t>
      </w:r>
    </w:p>
    <w:p>
      <w:pPr>
        <w:pStyle w:val="Normal"/>
        <w:shd w:val="clear" w:color="auto" w:fill="FFFFFF"/>
        <w:spacing w:lineRule="atLeast" w:line="203" w:before="113" w:after="11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_______________________________________________________________________________________________________________________________________________________________________________(найменування об’єкту, адреса або місцезнаходження земельної ділянки).</w:t>
      </w:r>
    </w:p>
    <w:p>
      <w:pPr>
        <w:pStyle w:val="Normal"/>
        <w:shd w:val="clear" w:color="auto" w:fill="FFFFFF"/>
        <w:spacing w:lineRule="atLeast" w:line="203" w:before="113" w:after="113"/>
        <w:jc w:val="star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 w:eastAsia="uk-UA"/>
        </w:rPr>
        <w:t>До заяви додаються: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eastAsia="Arial Unicode MS" w:ascii="Times New Roman" w:hAnsi="Times New Roman"/>
          <w:sz w:val="24"/>
          <w:szCs w:val="24"/>
          <w:lang w:val="uk-UA"/>
        </w:rPr>
        <w:t>__________________________________________________________________________;</w:t>
      </w:r>
    </w:p>
    <w:p>
      <w:pPr>
        <w:pStyle w:val="Normal"/>
        <w:spacing w:before="0" w:after="0"/>
        <w:ind w:firstLine="45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3._________________________________________________________________________;</w:t>
      </w:r>
    </w:p>
    <w:p>
      <w:pPr>
        <w:pStyle w:val="Normal"/>
        <w:spacing w:before="0" w:after="0"/>
        <w:ind w:firstLine="45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4.________________________________________________________________________.</w:t>
      </w:r>
    </w:p>
    <w:p>
      <w:pPr>
        <w:pStyle w:val="Normal"/>
        <w:shd w:val="clear" w:color="auto" w:fill="FFFFFF"/>
        <w:spacing w:lineRule="atLeast" w:line="203" w:before="113" w:after="113"/>
        <w:jc w:val="star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0"/>
          <w:szCs w:val="20"/>
          <w:lang w:eastAsia="uk-UA"/>
        </w:rPr>
        <w:t xml:space="preserve">При цьому даю згоду відповідно до Закону України   «Про захист персональних даних»  на обробку моїх особистих персональних даних у картотеках та/або за допомогою інформаційнотелекомунікаційних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 </w:t>
      </w:r>
    </w:p>
    <w:p>
      <w:pPr>
        <w:pStyle w:val="Normal"/>
        <w:spacing w:before="0"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                                                  ___________________</w:t>
      </w:r>
    </w:p>
    <w:p>
      <w:pPr>
        <w:pStyle w:val="Normal"/>
        <w:shd w:val="clear" w:color="auto" w:fill="FFFFFF"/>
        <w:spacing w:lineRule="atLeast" w:line="203" w:before="0" w:after="0"/>
        <w:contextualSpacing/>
        <w:jc w:val="star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 w:eastAsia="uk-UA"/>
        </w:rPr>
        <w:t xml:space="preserve">             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  <w:lang w:val="uk-UA" w:eastAsia="uk-UA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  <w:lang w:val="uk-UA" w:eastAsia="uk-UA"/>
        </w:rPr>
        <w:t xml:space="preserve">(дата)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  <w:lang w:val="uk-UA" w:eastAsia="uk-UA"/>
        </w:rPr>
        <w:t xml:space="preserve">  (підпис)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imesNewRomanPSMT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1068" w:hanging="360"/>
      </w:pPr>
      <w:rPr>
        <w:b/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8" w:hanging="360"/>
      </w:pPr>
      <w:rPr>
        <w:lang w:val="uk-UA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8769c7"/>
    <w:rPr>
      <w:rFonts w:ascii="Tahoma" w:hAnsi="Tahoma" w:cs="Tahoma"/>
      <w:sz w:val="16"/>
      <w:szCs w:val="16"/>
    </w:rPr>
  </w:style>
  <w:style w:type="character" w:styleId="user">
    <w:name w:val="Гіперпосилання (user)"/>
    <w:qFormat/>
    <w:rPr>
      <w:color w:val="000080"/>
      <w:u w:val="single"/>
      <w:lang w:val="zxx" w:eastAsia="zxx" w:bidi="zxx"/>
    </w:rPr>
  </w:style>
  <w:style w:type="character" w:styleId="user1">
    <w:name w:val="Відвідане гіперпосилання (user)"/>
    <w:qFormat/>
    <w:rPr>
      <w:color w:val="800000"/>
      <w:u w:val="single"/>
      <w:lang w:val="zxx" w:eastAsia="zxx" w:bidi="zxx"/>
    </w:rPr>
  </w:style>
  <w:style w:type="character" w:styleId="st42" w:customStyle="1">
    <w:name w:val="st42"/>
    <w:uiPriority w:val="99"/>
    <w:qFormat/>
    <w:rsid w:val="00bd5841"/>
    <w:rPr>
      <w:color w:val="000000"/>
    </w:rPr>
  </w:style>
  <w:style w:type="character" w:styleId="st131" w:customStyle="1">
    <w:name w:val="st131"/>
    <w:uiPriority w:val="99"/>
    <w:qFormat/>
    <w:rsid w:val="00bd5841"/>
    <w:rPr>
      <w:i/>
      <w:iCs/>
      <w:color w:val="0000FF"/>
    </w:rPr>
  </w:style>
  <w:style w:type="character" w:styleId="st46" w:customStyle="1">
    <w:name w:val="st46"/>
    <w:uiPriority w:val="99"/>
    <w:qFormat/>
    <w:rsid w:val="00bd5841"/>
    <w:rPr>
      <w:i/>
      <w:iCs/>
      <w:color w:val="000000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 Unicode M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3">
    <w:name w:val="Покажчик (user)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fe3850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8769c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7bbc"/>
    <w:pPr>
      <w:spacing w:before="0" w:after="200"/>
      <w:ind w:hanging="0" w:start="720"/>
      <w:contextualSpacing/>
    </w:pPr>
    <w:rPr/>
  </w:style>
  <w:style w:type="paragraph" w:styleId="user4">
    <w:name w:val="Вміст рамки (user)"/>
    <w:basedOn w:val="Normal"/>
    <w:qFormat/>
    <w:pPr/>
    <w:rPr/>
  </w:style>
  <w:style w:type="paragraph" w:styleId="rvps2">
    <w:name w:val="rvps2"/>
    <w:basedOn w:val="Normal"/>
    <w:qFormat/>
    <w:pPr>
      <w:spacing w:beforeAutospacing="1" w:afterAutospacing="1"/>
    </w:pPr>
    <w:rPr/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ia.gov.ua/services/zayava-na-nadannya-mistobudivnih-umov-ta-obmezhen-zabudovi-zemelnoyi-dilyanki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LibreOffice/26.2.4.2$Windows_X86_64 LibreOffice_project/0229ac93fcf0d7cbc6376066c6f35021cef002dc</Application>
  <AppVersion>15.0000</AppVersion>
  <Pages>2</Pages>
  <Words>362</Words>
  <Characters>3565</Characters>
  <CharactersWithSpaces>4243</CharactersWithSpaces>
  <Paragraphs>47</Paragraphs>
  <Company>UralSOFT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2022-03-15T15:26:00Z</dcterms:created>
  <dc:creator>Веретюк Ольга Іванівна</dc:creator>
  <dc:description/>
  <dc:language>uk-UA</dc:language>
  <cp:lastModifiedBy/>
  <cp:lastPrinted>2015-12-18T10:02:00Z</cp:lastPrinted>
  <dcterms:modified xsi:type="dcterms:W3CDTF">2026-07-08T14:27:38Z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