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передбаченої Законом України «Про очищення влади»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                      у виконавчому комітеті Покровської міської ради Дніпропетровської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«Про очищення влади», щодо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u w:val="single"/>
          <w:lang w:val="uk-UA" w:eastAsia="zh-CN" w:bidi="ar-SA"/>
        </w:rPr>
        <w:t>ІВАНІЦЬКОЇ ОЛЕКСАНДРИ ОЛЕГІВНИ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 xml:space="preserve"> </w:t>
      </w:r>
      <w:r>
        <w:rPr>
          <w:rFonts w:eastAsia="Andale Sans UI;Arial Unicode MS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uk-UA" w:eastAsia="ru-RU" w:bidi="ar-SA"/>
        </w:rPr>
        <w:t xml:space="preserve">головного спеціаліста </w:t>
      </w:r>
      <w:r>
        <w:rPr>
          <w:rFonts w:eastAsia="Andale Sans UI;Arial Unicode MS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uk-UA" w:eastAsia="ru-RU" w:bidi="ar-SA"/>
        </w:rPr>
        <w:t xml:space="preserve">реєстраційного </w:t>
      </w:r>
      <w:r>
        <w:rPr>
          <w:rFonts w:eastAsia="Andale Sans UI;Arial Unicode MS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uk-UA" w:eastAsia="ru-RU" w:bidi="ar-SA"/>
        </w:rPr>
        <w:t>відділу виконавчого комітету Покрвоської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За результатами проведеної перевірки встановлено, що до                          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kern w:val="2"/>
          <w:sz w:val="28"/>
          <w:szCs w:val="28"/>
          <w:u w:val="single"/>
          <w:lang w:val="uk-UA" w:eastAsia="zh-CN" w:bidi="ar-SA"/>
        </w:rPr>
        <w:t>ІВАНІЦЬКОЇ ОЛЕКСАНДРИ ОЛЕГІВНИ</w:t>
      </w:r>
      <w:r>
        <w:rPr>
          <w:rFonts w:eastAsia="Calibri" w:cs="Times New Roman" w:ascii="Times New Roman" w:hAnsi="Times New Roman" w:eastAsiaTheme="minorHAnsi"/>
          <w:b w:val="false"/>
          <w:bCs w:val="false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 xml:space="preserve">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>не застосовуються заборони, передбачені частиною третьою або четвертою статті 1 Закону України «Про очищення влади». Д</w:t>
      </w:r>
      <w:r>
        <w:rPr>
          <w:rFonts w:ascii="Times New Roman" w:hAnsi="Times New Roman"/>
          <w:sz w:val="28"/>
          <w:szCs w:val="28"/>
          <w:lang w:val="uk-UA"/>
        </w:rPr>
        <w:t xml:space="preserve">овідка від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10.02.2022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dfd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6c6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f6c69"/>
    <w:rPr/>
  </w:style>
  <w:style w:type="character" w:styleId="St42">
    <w:name w:val="st42"/>
    <w:qFormat/>
    <w:rPr>
      <w:color w:val="000000"/>
    </w:rPr>
  </w:style>
  <w:style w:type="character" w:styleId="St46">
    <w:name w:val="st46"/>
    <w:qFormat/>
    <w:rPr>
      <w:i/>
      <w:iCs/>
      <w:color w:val="000000"/>
    </w:rPr>
  </w:style>
  <w:style w:type="character" w:styleId="St131">
    <w:name w:val="st131"/>
    <w:qFormat/>
    <w:rPr>
      <w:i/>
      <w:iCs/>
      <w:color w:val="0000FF"/>
    </w:rPr>
  </w:style>
  <w:style w:type="character" w:styleId="Style14">
    <w:name w:val="Шрифт абзацу за промовчанням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left="3969" w:right="0" w:hanging="0"/>
      <w:jc w:val="center"/>
    </w:pPr>
    <w:rPr/>
  </w:style>
  <w:style w:type="paragraph" w:styleId="Style24">
    <w:name w:val="Назва документа"/>
    <w:basedOn w:val="Normal"/>
    <w:next w:val="Style26"/>
    <w:qFormat/>
    <w:pPr>
      <w:keepNext w:val="true"/>
      <w:keepLines/>
      <w:spacing w:before="240" w:after="240"/>
      <w:jc w:val="center"/>
    </w:pPr>
    <w:rPr>
      <w:rFonts w:ascii="Antiqua;Courier New" w:hAnsi="Antiqua;Courier New" w:cs="Antiqua;Courier New"/>
      <w:b/>
      <w:bCs/>
      <w:sz w:val="26"/>
      <w:szCs w:val="26"/>
      <w:lang w:val="uk-UA"/>
    </w:rPr>
  </w:style>
  <w:style w:type="paragraph" w:styleId="Style25">
    <w:name w:val="Шапка документу"/>
    <w:basedOn w:val="Normal"/>
    <w:qFormat/>
    <w:pPr>
      <w:keepNext w:val="true"/>
      <w:keepLines/>
      <w:spacing w:before="0" w:after="240"/>
      <w:ind w:left="4536" w:right="0" w:hanging="0"/>
      <w:jc w:val="center"/>
    </w:pPr>
    <w:rPr>
      <w:rFonts w:ascii="Antiqua;Courier New" w:hAnsi="Antiqua;Courier New" w:cs="Antiqua;Courier New"/>
      <w:sz w:val="26"/>
      <w:szCs w:val="26"/>
      <w:lang w:val="uk-UA"/>
    </w:rPr>
  </w:style>
  <w:style w:type="paragraph" w:styleId="Style26">
    <w:name w:val="Нормальний текст"/>
    <w:basedOn w:val="Normal"/>
    <w:qFormat/>
    <w:pPr>
      <w:spacing w:before="120" w:after="0"/>
      <w:ind w:left="0" w:right="0" w:firstLine="567"/>
    </w:pPr>
    <w:rPr>
      <w:rFonts w:ascii="Antiqua;Courier New" w:hAnsi="Antiqua;Courier New" w:cs="Antiqua;Courier New"/>
      <w:sz w:val="26"/>
      <w:szCs w:val="26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LibreOffice/6.3.3.2$Windows_X86_64 LibreOffice_project/a64200df03143b798afd1ec74a12ab50359878ed</Application>
  <Pages>1</Pages>
  <Words>129</Words>
  <Characters>929</Characters>
  <CharactersWithSpaces>1118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2020-10-12T16:17:00Z</dcterms:created>
  <dc:creator>Admin</dc:creator>
  <dc:description/>
  <dc:language>uk-UA</dc:language>
  <cp:lastModifiedBy/>
  <cp:lastPrinted>2022-11-22T14:38:56Z</cp:lastPrinted>
  <dcterms:modified xsi:type="dcterms:W3CDTF">2022-11-22T14:39:01Z</dcterms:modified>
  <cp:revision>19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