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ED" w:rsidRDefault="00D81A02">
      <w:pPr>
        <w:pStyle w:val="Standard"/>
        <w:tabs>
          <w:tab w:val="left" w:pos="2960"/>
        </w:tabs>
        <w:ind w:firstLine="10942"/>
        <w:rPr>
          <w:sz w:val="28"/>
          <w:szCs w:val="28"/>
          <w:lang w:val="uk-UA" w:eastAsia="ru-RU" w:bidi="ar-SA"/>
        </w:rPr>
      </w:pPr>
      <w:bookmarkStart w:id="0" w:name="_GoBack"/>
      <w:bookmarkEnd w:id="0"/>
      <w:r>
        <w:rPr>
          <w:sz w:val="28"/>
          <w:szCs w:val="28"/>
          <w:lang w:val="uk-UA" w:eastAsia="ru-RU" w:bidi="ar-SA"/>
        </w:rPr>
        <w:t>ЗАТВЕРДЖУЮ</w:t>
      </w:r>
    </w:p>
    <w:p w:rsidR="005754ED" w:rsidRDefault="00D81A02">
      <w:pPr>
        <w:pStyle w:val="Standard"/>
        <w:tabs>
          <w:tab w:val="left" w:pos="2960"/>
        </w:tabs>
        <w:ind w:firstLine="10885"/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>Міський голова</w:t>
      </w:r>
    </w:p>
    <w:p w:rsidR="005754ED" w:rsidRDefault="00D81A02">
      <w:pPr>
        <w:pStyle w:val="Standard"/>
        <w:tabs>
          <w:tab w:val="left" w:pos="2960"/>
        </w:tabs>
        <w:ind w:firstLine="10885"/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>_________О.М. Шаповал</w:t>
      </w:r>
    </w:p>
    <w:p w:rsidR="005754ED" w:rsidRDefault="00D81A02">
      <w:pPr>
        <w:pStyle w:val="Standard"/>
        <w:tabs>
          <w:tab w:val="left" w:pos="2960"/>
        </w:tabs>
        <w:ind w:firstLine="10885"/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>28.09.2018 року</w:t>
      </w:r>
    </w:p>
    <w:p w:rsidR="005754ED" w:rsidRDefault="005754ED">
      <w:pPr>
        <w:pStyle w:val="Standard"/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5754ED" w:rsidRDefault="00D81A02">
      <w:pPr>
        <w:pStyle w:val="Standard"/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>КАЛЕНДАРНИЙ ГРАФІК</w:t>
      </w:r>
    </w:p>
    <w:p w:rsidR="005754ED" w:rsidRDefault="00D81A02">
      <w:pPr>
        <w:pStyle w:val="Standard"/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>заходів за участю керівників виконкому Покровської міської ради</w:t>
      </w:r>
    </w:p>
    <w:p w:rsidR="005754ED" w:rsidRDefault="00D81A02">
      <w:pPr>
        <w:pStyle w:val="Standard"/>
        <w:tabs>
          <w:tab w:val="left" w:pos="2960"/>
        </w:tabs>
        <w:jc w:val="center"/>
        <w:rPr>
          <w:i/>
          <w:iCs/>
        </w:rPr>
      </w:pPr>
      <w:r>
        <w:rPr>
          <w:b/>
          <w:i/>
          <w:iCs/>
          <w:sz w:val="28"/>
          <w:szCs w:val="28"/>
          <w:lang w:val="uk-UA" w:eastAsia="ru-RU" w:bidi="ar-SA"/>
        </w:rPr>
        <w:t>на ЖОВТЕНЬ2018 року</w:t>
      </w:r>
    </w:p>
    <w:p w:rsidR="005754ED" w:rsidRDefault="005754ED">
      <w:pPr>
        <w:pStyle w:val="Standard"/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645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2773"/>
        <w:gridCol w:w="2215"/>
        <w:gridCol w:w="3070"/>
        <w:gridCol w:w="2825"/>
        <w:gridCol w:w="3122"/>
      </w:tblGrid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24"/>
                <w:tab w:val="center" w:pos="734"/>
                <w:tab w:val="left" w:pos="2960"/>
              </w:tabs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>Дата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</w:t>
            </w:r>
            <w:r>
              <w:rPr>
                <w:b/>
                <w:i/>
                <w:lang w:val="uk-UA" w:eastAsia="ru-RU" w:bidi="ar-SA"/>
              </w:rPr>
              <w:t xml:space="preserve"> заходу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  <w:vAlign w:val="center"/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01.10.2018р.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Прийом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міського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голови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Каб.111, І поверх,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Реєстрація громадян.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Відділ по роботі зі зверненнями громадян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(Шульга О.О.)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Міський голова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Шаповал О.М.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01.10.2018р.</w:t>
            </w:r>
          </w:p>
          <w:p w:rsidR="005754ED" w:rsidRDefault="005754ED">
            <w:pPr>
              <w:pStyle w:val="Standard"/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Відзначення в місті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Міжнародного дня людей похилого віку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ind w:right="-15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Територіальний центр</w:t>
            </w:r>
          </w:p>
          <w:p w:rsidR="005754ED" w:rsidRDefault="00D81A02">
            <w:pPr>
              <w:pStyle w:val="Standard"/>
              <w:ind w:right="-15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о 10-00 год.</w:t>
            </w:r>
          </w:p>
          <w:p w:rsidR="005754ED" w:rsidRDefault="005754ED">
            <w:pPr>
              <w:pStyle w:val="Standard"/>
              <w:ind w:right="-15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ind w:right="-15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Урочистості з нагоди відзначення Міжнародного дня людей похилого віку.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територіального центру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Даниленко Н.Е.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 та СЗН Ігнатюк Т.М.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заступника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06.10.2018р.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180"/>
              </w:tabs>
            </w:pPr>
            <w:r>
              <w:rPr>
                <w:bCs/>
                <w:lang w:val="uk-UA"/>
              </w:rPr>
              <w:t xml:space="preserve"> Проведення св</w:t>
            </w:r>
            <w:r>
              <w:rPr>
                <w:rFonts w:ascii="Times New Roman" w:hAnsi="Times New Roman"/>
                <w:bCs/>
                <w:lang w:val="uk-UA"/>
              </w:rPr>
              <w:t xml:space="preserve">яткування   </w:t>
            </w:r>
          </w:p>
          <w:p w:rsidR="005754ED" w:rsidRDefault="00D81A02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Дня селища</w:t>
            </w:r>
          </w:p>
          <w:p w:rsidR="005754ED" w:rsidRDefault="00D81A02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Чортомлик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Клуб “Мрія” с.Чортомлик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12-00 год.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180"/>
              </w:tabs>
              <w:jc w:val="both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Дозвілля мешканців селищ, популяризації традицій народного мистецтва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(Сударєва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180"/>
              </w:tabs>
            </w:pPr>
            <w:r>
              <w:rPr>
                <w:bCs/>
                <w:lang w:val="uk-UA"/>
              </w:rPr>
              <w:t xml:space="preserve"> Проведення св</w:t>
            </w:r>
            <w:r>
              <w:rPr>
                <w:rFonts w:ascii="Times New Roman" w:hAnsi="Times New Roman"/>
                <w:bCs/>
                <w:lang w:val="uk-UA"/>
              </w:rPr>
              <w:t xml:space="preserve">яткування </w:t>
            </w:r>
            <w:r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  <w:p w:rsidR="005754ED" w:rsidRDefault="00D81A02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Дня селища</w:t>
            </w:r>
          </w:p>
          <w:p w:rsidR="005754ED" w:rsidRDefault="00D81A02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Рудник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Територія біля магазину «Лайм»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12-00 год.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180"/>
              </w:tabs>
              <w:jc w:val="both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Дозвілля мешканців селищ, популяризації традицій народного мистецтва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(Сударєва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09.10.2018р.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Прийом секретаря міської ради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Пастуха А.І.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 111, І поверх,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 14-00 до 17-00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Секретар міської ради Пастух А.І.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09.10.2018р.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Колегія управління освіти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КПНЗ «БТДЮ»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numPr>
                <w:ilvl w:val="0"/>
                <w:numId w:val="2"/>
              </w:numPr>
              <w:ind w:left="317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 </w:t>
            </w:r>
            <w:r>
              <w:rPr>
                <w:rFonts w:ascii="Times New Roman" w:hAnsi="Times New Roman" w:cs="Times New Roman"/>
              </w:rPr>
              <w:t>сформованості читацької та математичної компетентностей випускників початкової школи за результатами моніторингового дослідження.</w:t>
            </w:r>
          </w:p>
          <w:p w:rsidR="005754ED" w:rsidRDefault="00D81A02">
            <w:pPr>
              <w:pStyle w:val="Standard"/>
              <w:numPr>
                <w:ilvl w:val="0"/>
                <w:numId w:val="1"/>
              </w:numPr>
              <w:ind w:left="317" w:hanging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підсумки оздоровлення та відпочинку дітей і підлітків у період літньої оздоровчої кампанії 2018 року.</w:t>
            </w:r>
          </w:p>
          <w:p w:rsidR="005754ED" w:rsidRDefault="00D81A02">
            <w:pPr>
              <w:pStyle w:val="Standard"/>
              <w:numPr>
                <w:ilvl w:val="0"/>
                <w:numId w:val="1"/>
              </w:numPr>
              <w:ind w:left="317" w:hanging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рівень навчальни</w:t>
            </w:r>
            <w:r>
              <w:rPr>
                <w:rFonts w:ascii="Times New Roman" w:hAnsi="Times New Roman" w:cs="Times New Roman"/>
                <w:lang w:val="uk-UA"/>
              </w:rPr>
              <w:t>х досягнень випускників закладів освіти міста з української мови та літератури, історії України, математики за даними моніторингу результатів державної підсумкової атестації, проведеної у форматі ЗНО.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О.К.Сапун,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І.П.Рудь,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І.М.Охота,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Л.О.Гродецька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Начальни</w:t>
            </w:r>
            <w:r>
              <w:rPr>
                <w:rFonts w:ascii="Times New Roman" w:hAnsi="Times New Roman" w:cs="Times New Roman"/>
                <w:lang w:val="uk-UA"/>
              </w:rPr>
              <w:t>к управління освіти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Філіпова Т.Ю.</w:t>
            </w:r>
          </w:p>
          <w:p w:rsidR="005754ED" w:rsidRDefault="005754ED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керуючого справами виконкому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Відяєвої Г.М.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Керуючий </w:t>
            </w:r>
            <w:r>
              <w:rPr>
                <w:rFonts w:ascii="Times New Roman" w:hAnsi="Times New Roman"/>
                <w:lang w:val="uk-UA"/>
              </w:rPr>
              <w:t>справами виконкому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Відяєва Г.М.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Звітно-виборчі батьківські конференції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КДНЗ №11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КДНЗ №22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17-30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стан готовності закладу до 2017-2018 н.р..  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Style w:val="a5"/>
                <w:rFonts w:cs="Times New Roman"/>
                <w:i w:val="0"/>
                <w:iCs w:val="0"/>
                <w:color w:val="000000"/>
                <w:shd w:val="clear" w:color="auto" w:fill="FFFFFF"/>
                <w:lang w:val="uk-UA"/>
              </w:rPr>
              <w:t>Звіт батьківського комітету, завдання на 2018-2019 н.р..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управління освіти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(Філіпова Т.Ю.)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12.10.2018р.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Зустрічі з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Заслужени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журналіст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України</w:t>
            </w:r>
          </w:p>
          <w:p w:rsidR="005754ED" w:rsidRDefault="00D81A02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Русланом Горовим</w:t>
            </w:r>
          </w:p>
          <w:p w:rsidR="005754ED" w:rsidRDefault="005754ED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БТДЮ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о 17-00 год.</w:t>
            </w:r>
          </w:p>
          <w:p w:rsidR="005754ED" w:rsidRDefault="005754ED">
            <w:pPr>
              <w:pStyle w:val="Standard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5754ED">
            <w:pPr>
              <w:pStyle w:val="Standard"/>
              <w:tabs>
                <w:tab w:val="left" w:pos="180"/>
              </w:tabs>
              <w:jc w:val="center"/>
            </w:pP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 культури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(Сударєва Т.М.), Начальник управління  освіти (Філіпова Т.Ю.)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Style w:val="a6"/>
                <w:lang w:val="uk-UA"/>
              </w:rPr>
              <w:t>Проведення  спортивних заходів з нагоди 62-ї річниці з Дня заснування міста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Стадіон «Авангард» АТ «ПГЗК»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 12-00 год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</w:pPr>
            <w:r>
              <w:rPr>
                <w:rStyle w:val="a6"/>
                <w:rFonts w:ascii="Times New Roman" w:hAnsi="Times New Roman"/>
              </w:rPr>
              <w:t>Футбольн</w:t>
            </w:r>
            <w:r>
              <w:rPr>
                <w:rStyle w:val="a6"/>
                <w:rFonts w:ascii="Times New Roman" w:hAnsi="Times New Roman"/>
                <w:lang w:val="uk-UA"/>
              </w:rPr>
              <w:t xml:space="preserve">ий </w:t>
            </w:r>
            <w:r>
              <w:rPr>
                <w:rStyle w:val="a6"/>
                <w:rFonts w:ascii="Times New Roman" w:hAnsi="Times New Roman"/>
              </w:rPr>
              <w:t xml:space="preserve"> турнір</w:t>
            </w:r>
          </w:p>
          <w:p w:rsidR="005754ED" w:rsidRDefault="00D81A02">
            <w:pPr>
              <w:pStyle w:val="Standard"/>
              <w:jc w:val="center"/>
            </w:pPr>
            <w:r>
              <w:rPr>
                <w:rStyle w:val="a6"/>
                <w:rFonts w:ascii="Times New Roman" w:hAnsi="Times New Roman"/>
              </w:rPr>
              <w:t xml:space="preserve"> ім. Д</w:t>
            </w:r>
            <w:r>
              <w:rPr>
                <w:rStyle w:val="a6"/>
                <w:rFonts w:ascii="Times New Roman" w:hAnsi="Times New Roman"/>
                <w:lang w:val="uk-UA"/>
              </w:rPr>
              <w:t>ані</w:t>
            </w:r>
            <w:r>
              <w:rPr>
                <w:rStyle w:val="a6"/>
                <w:rFonts w:ascii="Times New Roman" w:hAnsi="Times New Roman"/>
              </w:rPr>
              <w:t xml:space="preserve"> </w:t>
            </w:r>
            <w:r>
              <w:rPr>
                <w:rStyle w:val="a6"/>
                <w:rFonts w:ascii="Times New Roman" w:hAnsi="Times New Roman"/>
                <w:lang w:val="uk-UA"/>
              </w:rPr>
              <w:t>Дідика</w:t>
            </w:r>
          </w:p>
          <w:p w:rsidR="005754ED" w:rsidRDefault="005754ED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В.о.начальник відділу молоді та спорту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(Столяр А.А.)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управління  освіти (Філіпова Т.Ю.)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 культури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(Сударєва Т.М.),</w:t>
            </w:r>
          </w:p>
          <w:p w:rsidR="005754ED" w:rsidRDefault="005754ED">
            <w:pPr>
              <w:pStyle w:val="Standard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180"/>
              </w:tabs>
              <w:jc w:val="center"/>
            </w:pPr>
            <w:r>
              <w:rPr>
                <w:bCs/>
                <w:lang w:val="uk-UA"/>
              </w:rPr>
              <w:t xml:space="preserve">Святкування  62-ї річниці  </w:t>
            </w:r>
          </w:p>
          <w:p w:rsidR="005754ED" w:rsidRDefault="00D81A02">
            <w:pPr>
              <w:pStyle w:val="Standard"/>
              <w:tabs>
                <w:tab w:val="left" w:pos="180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 з Дня  </w:t>
            </w:r>
            <w:r>
              <w:rPr>
                <w:rFonts w:ascii="Times New Roman" w:hAnsi="Times New Roman"/>
                <w:bCs/>
                <w:lang w:val="uk-UA"/>
              </w:rPr>
              <w:t>заснування міста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Площа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ім І.Сірка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 10-00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5754ED">
            <w:pPr>
              <w:pStyle w:val="Standard"/>
              <w:tabs>
                <w:tab w:val="left" w:pos="180"/>
              </w:tabs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:rsidR="005754ED" w:rsidRDefault="00D81A02">
            <w:pPr>
              <w:pStyle w:val="Standard"/>
              <w:tabs>
                <w:tab w:val="left" w:pos="180"/>
              </w:tabs>
              <w:jc w:val="center"/>
            </w:pPr>
            <w:r>
              <w:rPr>
                <w:color w:val="000000"/>
                <w:shd w:val="clear" w:color="auto" w:fill="FFFFFF"/>
                <w:lang w:val="uk-UA"/>
              </w:rPr>
              <w:t>Організації змістовного дозвілля мешканців міста, презентації творчого доробок умільців та майстрів, виступів  професійних та аматорських художніх колективів</w:t>
            </w:r>
            <w:r>
              <w:rPr>
                <w:color w:val="000000"/>
                <w:lang w:val="uk-UA"/>
              </w:rPr>
              <w:t xml:space="preserve">,  враховуючи  історичну  роль  козацтва  на  </w:t>
            </w:r>
            <w:r>
              <w:rPr>
                <w:color w:val="000000"/>
                <w:lang w:val="uk-UA"/>
              </w:rPr>
              <w:t>території  нашої  місцевості, пропаганди   патріотичних, національних  традицій</w:t>
            </w:r>
          </w:p>
          <w:p w:rsidR="005754ED" w:rsidRDefault="005754ED">
            <w:pPr>
              <w:pStyle w:val="Standard"/>
              <w:tabs>
                <w:tab w:val="left" w:pos="810"/>
              </w:tabs>
              <w:ind w:left="630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 культури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(Сударєва Т.М.), Начальник управління  освіти (Філіпова Т.Ю.)</w:t>
            </w:r>
          </w:p>
          <w:p w:rsidR="005754ED" w:rsidRDefault="00D81A02">
            <w:pPr>
              <w:pStyle w:val="Standar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В.о.начальник відділу молоді та спорту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(Столяр А.А.)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глова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Шаповал О.М.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</w:t>
            </w:r>
            <w:r>
              <w:rPr>
                <w:rFonts w:ascii="Times New Roman" w:hAnsi="Times New Roman"/>
              </w:rPr>
              <w:t>тупники міського голови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заступника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  <w:p w:rsidR="005754ED" w:rsidRDefault="005754ED">
            <w:pPr>
              <w:pStyle w:val="Standard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</w:t>
            </w:r>
            <w:r>
              <w:rPr>
                <w:rFonts w:ascii="Times New Roman" w:hAnsi="Times New Roman"/>
                <w:lang w:val="uk-UA"/>
              </w:rPr>
              <w:t>голови                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 16.10.2018р.</w:t>
            </w:r>
          </w:p>
        </w:tc>
        <w:tc>
          <w:tcPr>
            <w:tcW w:w="277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Конференц-зал,</w:t>
            </w:r>
          </w:p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поверх Центру ПМСД,</w:t>
            </w:r>
          </w:p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13:30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1.Стан готовності КНП «ЦПМСД Покровської міської ради» до можливої епідемії грипу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Зам </w:t>
            </w:r>
            <w:r>
              <w:rPr>
                <w:rFonts w:ascii="Times New Roman" w:hAnsi="Times New Roman" w:cs="Times New Roman"/>
                <w:lang w:val="uk-UA"/>
              </w:rPr>
              <w:t>головного лікаря з мед. обслуговування (Саламаха О.Л.)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27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2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2.Стан виконання стандартів інфекційного контролю в КНП «ЦПМСД Покровської міської ради»</w:t>
            </w:r>
          </w:p>
          <w:p w:rsidR="005754ED" w:rsidRDefault="00D81A02">
            <w:pPr>
              <w:pStyle w:val="Standard"/>
              <w:autoSpaceDE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Розбір випадків захворюваності на туберкульоз населення міста за підсумками ( 9 міс. 2018р.)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Зав.АЗПСМ №5</w:t>
            </w:r>
          </w:p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(Дудкіна І.О.)</w:t>
            </w:r>
          </w:p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Головна сестра медична  (Бичагова Л.С.)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Секретар міської ради Пастух А.І.,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члени комісії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27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2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3.Аналіз роботи зі зверненнями громадян (9 міс. 2018р.)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головного лікаря з мед. обслуговування</w:t>
            </w:r>
          </w:p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(Саламаха О.Л.)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Головний лікар </w:t>
            </w:r>
            <w:r>
              <w:rPr>
                <w:rFonts w:ascii="Times New Roman" w:hAnsi="Times New Roman"/>
              </w:rPr>
              <w:t xml:space="preserve">                Леонтьєв О.О.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(за згодою)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27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2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000000" w:rsidRDefault="00D81A02"/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Аналіз роботи КНП «ЦПМСД Покровської міської ради» ( 9 міс. 2018р.)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Заступник головного лікаря з мед. обслуговування</w:t>
            </w:r>
          </w:p>
          <w:p w:rsidR="005754ED" w:rsidRDefault="00D81A02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(Саламаха О.Л.)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Секретар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</w:t>
            </w:r>
            <w:r>
              <w:rPr>
                <w:rFonts w:ascii="Times New Roman" w:hAnsi="Times New Roman"/>
                <w:lang w:val="uk-UA" w:eastAsia="ru-RU" w:bidi="ar-SA"/>
              </w:rPr>
              <w:t>А.І.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Комісія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захисту прав дитини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засідань виконкому, ІІ поверх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13-00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Соціальний захист дітей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Начальник служби у справах дітей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(Дубіна Н.Ю.)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Медична нарада</w:t>
            </w:r>
          </w:p>
          <w:p w:rsidR="005754ED" w:rsidRDefault="00D81A02">
            <w:pPr>
              <w:pStyle w:val="Standard"/>
              <w:tabs>
                <w:tab w:val="left" w:pos="2889"/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КЗ “ЦМЛ </w:t>
            </w:r>
            <w:r>
              <w:rPr>
                <w:rFonts w:ascii="Times New Roman" w:hAnsi="Times New Roman"/>
              </w:rPr>
              <w:t>м.Покров”ДОР”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Актовий зал КЗ “ЦМЛ м.Покров”ДОР”,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ІІ-й поверх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13-30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1.Аналіз роботи стоматологічної служби.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2.Стан організації роботи клініко-діагностичної лабораторії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3.Готовність госпітальної бази до можливої епідемії </w:t>
            </w:r>
            <w:r>
              <w:rPr>
                <w:rFonts w:ascii="Times New Roman" w:hAnsi="Times New Roman"/>
              </w:rPr>
              <w:lastRenderedPageBreak/>
              <w:t>грипу.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4.Аналіз летальності </w:t>
            </w:r>
            <w:r>
              <w:rPr>
                <w:rFonts w:ascii="Times New Roman" w:hAnsi="Times New Roman"/>
              </w:rPr>
              <w:t>за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місяців 2018 року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5.Аналіз роботи за 9місяців 2018 р.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Ковальов С.Л.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Луковніков О.Ю.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Крисенко С.Л.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Конорєзова</w:t>
            </w:r>
            <w:r>
              <w:rPr>
                <w:rFonts w:ascii="Times New Roman" w:hAnsi="Times New Roman"/>
              </w:rPr>
              <w:t xml:space="preserve"> Т.І.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Гуща М.Ф.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Головний лікар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Шкіль А.П.,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Бондаренко Н.О.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 20.10.2018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26.10.2018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Засідання </w:t>
            </w:r>
            <w:r>
              <w:rPr>
                <w:rFonts w:ascii="Times New Roman" w:hAnsi="Times New Roman"/>
              </w:rPr>
              <w:t>постійних депутатських комісій Покровської міської ради 7 скликання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засідань виконкому, ІІ поверх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15-00 до 17-00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Секретар міської ра</w:t>
            </w:r>
            <w:r>
              <w:rPr>
                <w:rFonts w:ascii="Times New Roman" w:hAnsi="Times New Roman"/>
                <w:lang w:val="uk-UA" w:eastAsia="ru-RU" w:bidi="ar-SA"/>
              </w:rPr>
              <w:t xml:space="preserve">ди              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Пастух А.І.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  <w:r>
              <w:rPr>
                <w:rFonts w:ascii="Times New Roman" w:hAnsi="Times New Roman"/>
                <w:lang w:val="uk-UA"/>
              </w:rPr>
              <w:t>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Прийом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міського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голови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Каб.111, І поверх,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Реєстрація громадян.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Відділ по роботі зі зверненнями громадян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Міський голова          Шаповал О.М.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  <w:r>
              <w:rPr>
                <w:rFonts w:ascii="Times New Roman" w:hAnsi="Times New Roman"/>
                <w:lang w:val="uk-UA"/>
              </w:rPr>
              <w:t>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Координаційна рада з питань сімейної та гендерної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політики, попередження насильства в сім’ї, протидії торгівлі людьми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засідання виконкому,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II поверх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о14-00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СЖО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центру соціальних служб для сім'ї, дітей та молоді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</w:t>
            </w:r>
            <w:r>
              <w:rPr>
                <w:rFonts w:ascii="Times New Roman" w:hAnsi="Times New Roman"/>
                <w:lang w:val="uk-UA"/>
              </w:rPr>
              <w:t xml:space="preserve">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24.10.2018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засідання виконкому, ІІІ поверх 14:00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 xml:space="preserve">Про готовність міських комунальних підприємств та бюджетних установ міста до роботи  в осінньо-зимовий </w:t>
            </w:r>
            <w:r>
              <w:rPr>
                <w:rFonts w:ascii="Times New Roman" w:hAnsi="Times New Roman"/>
                <w:color w:val="000000"/>
                <w:lang w:val="uk-UA" w:eastAsia="ru-RU" w:bidi="ar-SA"/>
              </w:rPr>
              <w:t>період 2018-2019р.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Начальник УЖКГ та будівництва                (Ребенок В.В.), начальник загального відділу (Агапова В.С.)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 w:bidi="ar-SA"/>
              </w:rPr>
              <w:t>Міський голова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 w:bidi="ar-SA"/>
              </w:rPr>
              <w:t>Шаповал О.М.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голів квартальних комітетів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ІІІ поверх </w:t>
            </w:r>
            <w:r>
              <w:rPr>
                <w:rFonts w:ascii="Times New Roman" w:hAnsi="Times New Roman"/>
                <w:lang w:val="uk-UA"/>
              </w:rPr>
              <w:t>зал</w:t>
            </w:r>
            <w:r>
              <w:rPr>
                <w:rFonts w:ascii="Times New Roman" w:hAnsi="Times New Roman"/>
                <w:strike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засідань виконкому, о</w:t>
            </w:r>
            <w:r>
              <w:rPr>
                <w:rFonts w:ascii="Times New Roman" w:hAnsi="Times New Roman"/>
                <w:lang w:val="uk-UA"/>
              </w:rPr>
              <w:t xml:space="preserve"> 9-00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заходів з підготовки до осінньо- зимового періоду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 w:bidi="ar-SA"/>
              </w:rPr>
              <w:t>Міський голова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 w:bidi="ar-SA"/>
              </w:rPr>
              <w:t>Шаповал О.М.,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 w:bidi="ar-SA"/>
              </w:rPr>
              <w:t>заступники міського голови, секретарь міської ради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 w:bidi="ar-SA"/>
              </w:rPr>
              <w:t>Пастух А.І.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заступника міського </w:t>
            </w:r>
            <w:r>
              <w:rPr>
                <w:rFonts w:ascii="Times New Roman" w:hAnsi="Times New Roman"/>
                <w:lang w:val="uk-UA"/>
              </w:rPr>
              <w:t>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Маглиша А.С.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 w:rsidR="005754ED" w:rsidRDefault="00D81A02">
            <w:pPr>
              <w:pStyle w:val="Standard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Маглиш А.С.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uk-UA" w:eastAsia="ru-RU" w:bidi="ar-SA"/>
              </w:rPr>
              <w:t>26.10.2018р.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lang w:val="uk-UA" w:eastAsia="ru-RU" w:bidi="ar-SA"/>
              </w:rPr>
              <w:t xml:space="preserve">Чергове  пленарне </w:t>
            </w:r>
            <w:r>
              <w:rPr>
                <w:rFonts w:ascii="Times New Roman" w:hAnsi="Times New Roman" w:cs="Times New Roman"/>
                <w:bCs/>
                <w:lang w:val="uk-UA" w:eastAsia="ru-RU" w:bidi="ar-SA"/>
              </w:rPr>
              <w:lastRenderedPageBreak/>
              <w:t>засідання  38</w:t>
            </w:r>
            <w:r>
              <w:rPr>
                <w:rFonts w:ascii="Times New Roman" w:hAnsi="Times New Roman" w:cs="Times New Roman"/>
                <w:bCs/>
                <w:lang w:val="uk-UA" w:eastAsia="ru-RU" w:bidi="ar-SA"/>
              </w:rPr>
              <w:t xml:space="preserve"> сесії Покровської міської ради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lastRenderedPageBreak/>
              <w:t xml:space="preserve">І поверх - сесійний </w:t>
            </w:r>
            <w:r>
              <w:rPr>
                <w:rFonts w:ascii="Times New Roman" w:hAnsi="Times New Roman"/>
                <w:lang w:val="uk-UA" w:eastAsia="ru-RU" w:bidi="ar-SA"/>
              </w:rPr>
              <w:lastRenderedPageBreak/>
              <w:t>зал  виконкому</w:t>
            </w:r>
          </w:p>
          <w:p w:rsidR="005754ED" w:rsidRDefault="005754ED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lastRenderedPageBreak/>
              <w:t xml:space="preserve">Розгляд питань згідно </w:t>
            </w:r>
            <w:r>
              <w:rPr>
                <w:rFonts w:ascii="Times New Roman" w:hAnsi="Times New Roman"/>
                <w:lang w:val="uk-UA" w:eastAsia="ru-RU" w:bidi="ar-SA"/>
              </w:rPr>
              <w:lastRenderedPageBreak/>
              <w:t>порядку денного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lastRenderedPageBreak/>
              <w:t xml:space="preserve">Начальник  </w:t>
            </w:r>
            <w:r>
              <w:rPr>
                <w:rFonts w:ascii="Times New Roman" w:hAnsi="Times New Roman"/>
                <w:lang w:val="uk-UA" w:eastAsia="ru-RU" w:bidi="ar-SA"/>
              </w:rPr>
              <w:lastRenderedPageBreak/>
              <w:t>організаційного відділу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lastRenderedPageBreak/>
              <w:t xml:space="preserve">Секретар міської ради              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lastRenderedPageBreak/>
              <w:t>Пастух А.І.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31.10.2018р.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адміністративної комісії п</w:t>
            </w:r>
            <w:r>
              <w:rPr>
                <w:rFonts w:ascii="Times New Roman" w:hAnsi="Times New Roman"/>
              </w:rPr>
              <w:t>ри виконкомі Покровської міської ради 7 скликання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14-00 год.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Розгляд адміністративних протоколів правопорушників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міської ради              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Пастух А.І.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ІІ </w:t>
            </w:r>
            <w:r>
              <w:rPr>
                <w:rFonts w:ascii="Times New Roman" w:hAnsi="Times New Roman"/>
                <w:lang w:val="uk-UA"/>
              </w:rPr>
              <w:t>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Засідіння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питань з призначення (відновлення) соціальних виплат внутрішньо переміщеним особам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1991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робочої групи по здійсненню контролю за проведенням соціальних виплат внутрішньо переміщеним   особам за </w:t>
            </w:r>
            <w:r>
              <w:rPr>
                <w:rFonts w:ascii="Times New Roman" w:hAnsi="Times New Roman"/>
                <w:lang w:val="uk-UA"/>
              </w:rPr>
              <w:t>місцем їх фактичного проживання/перебування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управління праці та соціального захи</w:t>
            </w:r>
            <w:r>
              <w:rPr>
                <w:rFonts w:ascii="Times New Roman" w:hAnsi="Times New Roman"/>
                <w:lang w:val="uk-UA" w:eastAsia="ru-RU" w:bidi="ar-SA"/>
              </w:rPr>
              <w:t>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</w:t>
            </w:r>
            <w:r>
              <w:rPr>
                <w:rFonts w:ascii="Times New Roman" w:hAnsi="Times New Roman"/>
                <w:lang w:val="uk-UA"/>
              </w:rPr>
              <w:t>ному внеску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начальника  управління праці та соціального захисту населення (Олійник Н.А.)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</w:t>
            </w:r>
            <w:r>
              <w:rPr>
                <w:rFonts w:ascii="Times New Roman" w:hAnsi="Times New Roman"/>
              </w:rPr>
              <w:t xml:space="preserve"> з питань легалізації заробітної плати та зайнятості населення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начальника  управління праці та </w:t>
            </w:r>
            <w:r>
              <w:rPr>
                <w:rFonts w:ascii="Times New Roman" w:hAnsi="Times New Roman"/>
                <w:lang w:val="uk-UA"/>
              </w:rPr>
              <w:t>соціального захисту населення (Олійник Н.А.)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ІІІ</w:t>
            </w:r>
            <w:r>
              <w:rPr>
                <w:rFonts w:ascii="Times New Roman" w:hAnsi="Times New Roman"/>
                <w:lang w:val="uk-UA"/>
              </w:rPr>
              <w:t xml:space="preserve"> 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призначення житлових субсидій та державної допомоги малозабезпеченим сім’ям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</w:t>
            </w:r>
            <w:r>
              <w:rPr>
                <w:rFonts w:ascii="Times New Roman" w:hAnsi="Times New Roman"/>
                <w:lang w:val="uk-UA"/>
              </w:rPr>
              <w:t xml:space="preserve"> особам, які не мають права отримати ці допомоги на загальних підставах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Засідання спостережної комісії при виконавчому </w:t>
            </w:r>
            <w:r>
              <w:rPr>
                <w:rFonts w:ascii="Times New Roman" w:hAnsi="Times New Roman"/>
              </w:rPr>
              <w:t>комітеті Покровської міської ради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Стріха І.К.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Керуючий справами виконкому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  <w:r>
              <w:rPr>
                <w:rFonts w:ascii="Times New Roman" w:hAnsi="Times New Roman"/>
                <w:lang w:val="uk-UA"/>
              </w:rPr>
              <w:t xml:space="preserve"> декада місяця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Круглий стіл “Порядок взаємодії обʼєктів, що здійснюють заходи у сфері запобігання та протидії домашньому насильству і насильству за ознакою статі”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Обговорення порядку взаємодії об’єктів,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 здійснюють захо</w:t>
            </w:r>
            <w:r>
              <w:rPr>
                <w:rFonts w:ascii="Times New Roman" w:hAnsi="Times New Roman"/>
              </w:rPr>
              <w:t>ди у сфері запобігання та протидії домашньому насильству і насильству за ознакою статі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Обстеження суб’єктів підприємницької дія</w:t>
            </w:r>
            <w:r>
              <w:rPr>
                <w:rFonts w:ascii="Times New Roman" w:hAnsi="Times New Roman"/>
              </w:rPr>
              <w:t>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Бабкіна О.В.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  <w:tr w:rsidR="005754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разі надходження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звернень</w:t>
            </w:r>
          </w:p>
        </w:tc>
        <w:tc>
          <w:tcPr>
            <w:tcW w:w="27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управлі</w:t>
            </w:r>
            <w:r>
              <w:rPr>
                <w:rFonts w:ascii="Times New Roman" w:hAnsi="Times New Roman"/>
                <w:lang w:val="uk-UA" w:eastAsia="ru-RU" w:bidi="ar-SA"/>
              </w:rPr>
              <w:t>ння праці та соціального захисту населення (Ігнатюк Т.М.)</w:t>
            </w:r>
          </w:p>
        </w:tc>
        <w:tc>
          <w:tcPr>
            <w:tcW w:w="3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8" w:type="dxa"/>
              <w:bottom w:w="0" w:type="dxa"/>
              <w:right w:w="108" w:type="dxa"/>
            </w:tcMar>
          </w:tcPr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 w:rsidR="005754ED" w:rsidRDefault="00D81A02">
            <w:pPr>
              <w:pStyle w:val="Standard"/>
              <w:tabs>
                <w:tab w:val="left" w:pos="29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</w:tbl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lang w:val="uk-UA" w:eastAsia="ru-RU" w:bidi="ar-SA"/>
        </w:rPr>
      </w:pPr>
    </w:p>
    <w:p w:rsidR="005754ED" w:rsidRDefault="005754ED">
      <w:pPr>
        <w:pStyle w:val="Standard"/>
        <w:rPr>
          <w:strike/>
        </w:rPr>
      </w:pPr>
    </w:p>
    <w:sectPr w:rsidR="005754E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02" w:rsidRDefault="00D81A02">
      <w:r>
        <w:separator/>
      </w:r>
    </w:p>
  </w:endnote>
  <w:endnote w:type="continuationSeparator" w:id="0">
    <w:p w:rsidR="00D81A02" w:rsidRDefault="00D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02" w:rsidRDefault="00D81A02">
      <w:r>
        <w:rPr>
          <w:color w:val="000000"/>
        </w:rPr>
        <w:separator/>
      </w:r>
    </w:p>
  </w:footnote>
  <w:footnote w:type="continuationSeparator" w:id="0">
    <w:p w:rsidR="00D81A02" w:rsidRDefault="00D8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71D5"/>
    <w:multiLevelType w:val="multilevel"/>
    <w:tmpl w:val="8D62592E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54ED"/>
    <w:rsid w:val="005754ED"/>
    <w:rsid w:val="00946060"/>
    <w:rsid w:val="00D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a6">
    <w:name w:val="Нет"/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a6">
    <w:name w:val="Нет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Gepard</dc:creator>
  <cp:lastModifiedBy>Gepard</cp:lastModifiedBy>
  <cp:revision>1</cp:revision>
  <cp:lastPrinted>2018-10-01T15:31:00Z</cp:lastPrinted>
  <dcterms:created xsi:type="dcterms:W3CDTF">2018-06-25T11:15:00Z</dcterms:created>
  <dcterms:modified xsi:type="dcterms:W3CDTF">2018-10-03T08:06:00Z</dcterms:modified>
</cp:coreProperties>
</file>