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942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/>
        </w:rPr>
        <w:t>ЗАТВЕРДЖУЮ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/>
        </w:rPr>
        <w:t>Міський голова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/>
        </w:rPr>
        <w:t>_________О.М. Шаповал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>29 грудня 2017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КАЛЕНДАРНИЙ ГРАФІК 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>на січень 2018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/>
      </w:r>
    </w:p>
    <w:tbl>
      <w:tblPr>
        <w:tblW w:w="15555" w:type="dxa"/>
        <w:jc w:val="left"/>
        <w:tblInd w:w="-4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4"/>
        <w:gridCol w:w="2820"/>
        <w:gridCol w:w="2475"/>
        <w:gridCol w:w="3285"/>
        <w:gridCol w:w="3015"/>
        <w:gridCol w:w="2325"/>
      </w:tblGrid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b/>
                <w:b/>
                <w:i/>
                <w:i/>
                <w:lang w:val="uk-UA"/>
              </w:rPr>
            </w:pPr>
            <w:r>
              <w:rPr>
                <w:i/>
                <w:lang w:val="uk-UA"/>
              </w:rPr>
              <w:tab/>
            </w:r>
            <w:r>
              <w:rPr>
                <w:b/>
                <w:i/>
                <w:lang w:val="uk-U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Місце проведення, час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Порядок денний, тематика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Відповідальні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02.01.2018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03.01.2018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Чистякова О.Г.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04.01.2018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Гончарова М.В.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 М.В.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04.01.2018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Засідання комітету доступності маломобільних груп населення  до обєктів соціальної та інженерно-транспортної інфраструктури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ІІІ поверх виконкому, каб. </w:t>
            </w:r>
            <w:r>
              <w:rPr>
                <w:lang w:val="uk-UA"/>
              </w:rPr>
              <w:t>311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 xml:space="preserve">о </w:t>
            </w:r>
            <w:r>
              <w:rPr>
                <w:lang w:val="uk-UA"/>
              </w:rPr>
              <w:t xml:space="preserve">14:00 </w:t>
            </w:r>
            <w:r>
              <w:rPr>
                <w:lang w:val="uk-UA"/>
              </w:rPr>
              <w:t>год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/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Організація роботи щодо  безперешкодного доступу до будинків  осіб з інвалідністю</w:t>
            </w:r>
          </w:p>
        </w:tc>
        <w:tc>
          <w:tcPr>
            <w:tcW w:w="3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Ігнатюк Т.М.</w:t>
            </w:r>
            <w:r>
              <w:rPr>
                <w:lang w:val="uk-UA"/>
              </w:rPr>
              <w:t>)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05.01.2018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Маглиша А.С.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09.01.2018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Пастуха А.І.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1391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Відяєвої Г.М.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12.01.2018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Комісія з розгляду питань надання грошової допомоги  постраждалим    чи      ВПО 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ІІ поверх виконкому о </w:t>
            </w:r>
            <w:r>
              <w:rPr>
                <w:lang w:val="uk-UA"/>
              </w:rPr>
              <w:t>8:30 год.</w:t>
            </w:r>
            <w:r>
              <w:rPr/>
              <w:t xml:space="preserve">   </w:t>
            </w:r>
            <w:r>
              <w:rPr/>
              <w:t xml:space="preserve"> </w:t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Р</w:t>
            </w:r>
            <w:r>
              <w:rPr/>
              <w:t xml:space="preserve">озгляд питань надання грошової допомоги  постраждалим    чи      ВПО </w:t>
            </w:r>
          </w:p>
        </w:tc>
        <w:tc>
          <w:tcPr>
            <w:tcW w:w="3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Ігнатюк Т.М.</w:t>
            </w:r>
            <w:r>
              <w:rPr>
                <w:lang w:val="uk-UA"/>
              </w:rPr>
              <w:t>)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Маланка на старий Новий рік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Площа ім. І.Сірка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17-00 год.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Розважальна програма з іграми для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молоді та спорту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Клокова А.В.</w:t>
            </w:r>
            <w:r>
              <w:rPr>
                <w:lang w:val="uk-UA"/>
              </w:rPr>
              <w:t>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1396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12.01.2018</w:t>
            </w:r>
          </w:p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17.01.2018</w:t>
            </w:r>
          </w:p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постійних депутатських комісій Покровської міської ради 7 скликання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15-00 до 17-00 год.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організаційного відділу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Смірнова І.С.</w:t>
            </w:r>
            <w:r>
              <w:rPr>
                <w:lang w:val="uk-UA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Міське мистецьке свято «Щедрий вечір добрий вечір, рідне місто, мати Україна!»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Будинок творчості дітей та юнацтва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Святкова програма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Заклади культури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Сударєва Т.М.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15.01.2018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Шаповала  О.М.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</w:t>
            </w:r>
            <w:r>
              <w:rPr>
                <w:bCs/>
                <w:lang w:val="uk-UA"/>
              </w:rPr>
              <w:t xml:space="preserve"> г</w:t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Міський голова  Шаповал О.М.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Чистякова О.Г.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</w:t>
            </w:r>
            <w:r>
              <w:rPr>
                <w:bCs/>
                <w:lang w:val="uk-UA"/>
              </w:rPr>
              <w:t xml:space="preserve">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відділу архітектури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lang w:val="uk-UA"/>
              </w:rPr>
            </w:pPr>
            <w:r>
              <w:rPr>
                <w:bCs/>
              </w:rPr>
              <w:t xml:space="preserve">з </w:t>
            </w:r>
            <w:r>
              <w:rPr>
                <w:bCs/>
                <w:lang w:val="uk-UA"/>
              </w:rPr>
              <w:t>10</w:t>
            </w:r>
            <w:r>
              <w:rPr>
                <w:bCs/>
              </w:rPr>
              <w:t>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</w:t>
            </w:r>
            <w:r>
              <w:rPr>
                <w:bCs/>
                <w:lang w:val="uk-UA"/>
              </w:rPr>
              <w:t xml:space="preserve"> год.</w:t>
            </w:r>
          </w:p>
          <w:p>
            <w:pPr>
              <w:pStyle w:val="Normal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з 14-00 до 17-00 год.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В.о.начальника   відділу архітектури та інспекції ДАБК Галанова В.В.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В.о.начальника   відділу архітектури та інспекції ДАБК Галанова В.В.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заступника міського голови Бондаренко Н.О.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Гончарова М.В.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 М.В.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Мобільний соціальний офіс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с. Гірницьке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Роз’яснення чинного законодавства з питань соціального захисту, пенсійного забезпечення, працевлаштування, сімейної та гендерної політики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18.01.2018</w:t>
            </w:r>
            <w:r>
              <w:rPr/>
              <w:t xml:space="preserve"> 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.     ІІ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зал засідань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о 11:00</w:t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Розгляд звернень громадян з питань надання матеріальної грошової допомоги мешканцям міста Покров</w:t>
            </w:r>
          </w:p>
        </w:tc>
        <w:tc>
          <w:tcPr>
            <w:tcW w:w="3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 xml:space="preserve">Начальник відділу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Шульга О.О.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 xml:space="preserve">Пастух А.І.,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Маглиша А.С.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rPr>
                <w:lang w:val="uk-UA"/>
              </w:rPr>
              <w:t>19.01.2018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Чергове пленарне засідання 29 сесії Покровської міської ради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сесійний зал виконкому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питань згідно порядку денного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організаційного відділу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Смірнова І.С.</w:t>
            </w:r>
            <w:r>
              <w:rPr>
                <w:lang w:val="uk-UA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22.01.2018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День Соборності України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Бульвар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Т.Г. Шевченка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10-00 год.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Урочистий мітинг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Сударєва Т.М.</w:t>
            </w:r>
            <w:r>
              <w:rPr>
                <w:lang w:val="uk-UA"/>
              </w:rPr>
              <w:t>)</w:t>
            </w:r>
            <w:r>
              <w:rPr>
                <w:lang w:val="uk-UA"/>
              </w:rPr>
              <w:t>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молоді та спорту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Клокова А.В.</w:t>
            </w:r>
            <w:r>
              <w:rPr>
                <w:lang w:val="uk-UA"/>
              </w:rPr>
              <w:t>)</w:t>
            </w:r>
            <w:r>
              <w:rPr>
                <w:lang w:val="uk-UA"/>
              </w:rPr>
              <w:t>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молоді та спорту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Тиква О.С.</w:t>
            </w:r>
            <w:r>
              <w:rPr>
                <w:lang w:val="uk-UA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Шаповал О.М.,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Площа ім. І. Сірка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Даниленко Н.Е.</w:t>
            </w:r>
            <w:r>
              <w:rPr>
                <w:lang w:val="uk-UA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Шаповал О.М.,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23.01.2018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Комісія з питань направлення на оздоровлення та відпочинок дітей які потребують особливої уваги 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ІІ поверх  </w:t>
            </w:r>
            <w:r>
              <w:rPr>
                <w:lang w:val="uk-UA"/>
              </w:rPr>
              <w:t>(зал засідання виконкому)</w:t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Підведення підсумків роботи за </w:t>
            </w:r>
            <w:r>
              <w:rPr>
                <w:lang w:val="uk-UA"/>
              </w:rPr>
              <w:t xml:space="preserve">2017 рік, організація роботи на 2018 р з питань оздоровлення  дітей </w:t>
            </w:r>
          </w:p>
        </w:tc>
        <w:tc>
          <w:tcPr>
            <w:tcW w:w="3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Начальник УП та СЗН  </w:t>
            </w:r>
            <w:r>
              <w:rPr>
                <w:lang w:val="uk-UA"/>
              </w:rPr>
              <w:t>(</w:t>
            </w:r>
            <w:r>
              <w:rPr>
                <w:lang w:val="uk-UA"/>
              </w:rPr>
              <w:t>Ігнатюк Т.М.</w:t>
            </w:r>
            <w:r>
              <w:rPr>
                <w:lang w:val="uk-UA"/>
              </w:rPr>
              <w:t>)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</w:t>
            </w:r>
            <w:r>
              <w:rPr>
                <w:lang w:val="uk-UA"/>
              </w:rPr>
              <w:t>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24.01.2018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виконкому Покровської міської ради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Розглянути питання «Про оптимізацію механізму комплексного підходу до надання соціальних послуг територіальним центром соціального обслуговування»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Даниленко Н.Е.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Шаповал О.М.,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Відяєвої Г.М.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Пастуха А.І.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09-00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про роботі зі зверненнями громадян, (Шульга О.О.)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 з захисту прав дитини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 на підставі Постанови КМУ № 866 «Порядок діяльності органів опіки та піклування, пов’язаної із захистом прав дитини»)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Соціальний захист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служби з захисту прав дитини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Дубіна Н.Ю.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Вечір романсу «Мелодії душі»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Будинок творчості дітей та юнацтва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Вечір романсу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Заклади культури, усі бажаючі аматори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Сударєва Т.М.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25.01.2018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Засідання міської комісії з питань призначення житлових субсидій та державної  допомоги малозабезпеченим сім'ям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заяв на призначення житлових субсидій та державної соціальної допомоги малозабезпеченим сім'ям/особам, які не мають права отримати ці допомоги на загальних підставах</w:t>
            </w:r>
          </w:p>
        </w:tc>
        <w:tc>
          <w:tcPr>
            <w:tcW w:w="3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26.01.2018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Засідання штабу з підготовки до осінньо-зимового періоду за участю голів квартальних комітетів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 09-00 год.</w:t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3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Начальник організаційного відділу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Координаційна рада з питань сімейної та гендерної політики, попередження насильства в сім’ї, протидії 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 14-00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 результати роботи з родинами, які опинились в СЖО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центру соціальних служб для сім’ї, дітей та молоді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Філіпова Т.Ю.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відділу архітектури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lang w:val="uk-UA"/>
              </w:rPr>
            </w:pPr>
            <w:r>
              <w:rPr>
                <w:bCs/>
              </w:rPr>
              <w:t xml:space="preserve">з </w:t>
            </w:r>
            <w:r>
              <w:rPr>
                <w:bCs/>
                <w:lang w:val="uk-UA"/>
              </w:rPr>
              <w:t>10</w:t>
            </w:r>
            <w:r>
              <w:rPr>
                <w:bCs/>
              </w:rPr>
              <w:t>-00 до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12-00</w:t>
            </w:r>
            <w:r>
              <w:rPr>
                <w:bCs/>
                <w:lang w:val="uk-UA"/>
              </w:rPr>
              <w:t xml:space="preserve"> год.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</w:t>
            </w:r>
          </w:p>
          <w:p>
            <w:pPr>
              <w:pStyle w:val="Normal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14-00 до 17-00 год.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В.о.начальника   відділу архітектури та інспекції ДАБК Галанова В.В.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В.о.начальника   відділу архітектури та інспекції ДАБК Галанова В.В.</w:t>
            </w:r>
          </w:p>
        </w:tc>
      </w:tr>
      <w:tr>
        <w:trPr>
          <w:trHeight w:val="42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адміністративної комісії при виконкомі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 скликання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 14-00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адміністративних протоколів правопорушників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організаційного відділу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005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30.01.2018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Зустріч з батьківською громадськістю за підсумками роботи у І семестрі 2017-2018н.р.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КПНЗ «БТДЮ»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16.00 год.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 Про результати навчальної діяльності у І семестрі</w:t>
            </w:r>
          </w:p>
          <w:p>
            <w:pPr>
              <w:pStyle w:val="Normal"/>
              <w:tabs>
                <w:tab w:val="left" w:pos="2960" w:leader="none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2.Особливості і підсумки бюджетного фінансування.</w:t>
            </w:r>
          </w:p>
          <w:p>
            <w:pPr>
              <w:pStyle w:val="Normal"/>
              <w:tabs>
                <w:tab w:val="left" w:pos="2960" w:leader="none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3.Розвиток закладів освіти міста у 2017р. Взаємодія з батьківською громадськістю.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освіти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Рубаха Г.П.,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УО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Сапа І.М.,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Йовик О.С.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освіти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Рубаха Г.П.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829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t>тя</w:t>
            </w:r>
            <w:r>
              <w:rPr>
                <w:lang w:val="uk-UA"/>
              </w:rPr>
              <w:t xml:space="preserve">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829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t>тя</w:t>
            </w:r>
            <w:r>
              <w:rPr>
                <w:lang w:val="uk-UA"/>
              </w:rPr>
              <w:t xml:space="preserve">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робочої групи по здійсненню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ind w:left="360" w:hanging="0"/>
              <w:rPr>
                <w:lang w:val="uk-UA"/>
              </w:rPr>
            </w:pPr>
            <w:r>
              <w:rPr>
                <w:lang w:val="uk-UA"/>
              </w:rPr>
              <w:t>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829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t xml:space="preserve">тя </w:t>
            </w:r>
            <w:r>
              <w:rPr>
                <w:lang w:val="uk-UA"/>
              </w:rPr>
              <w:t xml:space="preserve">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стан погашення заборгованості по єдиному соціальному внеску 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  УП та СЗН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Н.А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Чистяков О.Г. </w:t>
            </w:r>
          </w:p>
        </w:tc>
      </w:tr>
      <w:tr>
        <w:trPr>
          <w:trHeight w:val="829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t>тя</w:t>
            </w:r>
            <w:r>
              <w:rPr>
                <w:lang w:val="uk-UA"/>
              </w:rPr>
              <w:t xml:space="preserve">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Чистяков О.Г. </w:t>
            </w:r>
            <w:r>
              <w:rPr>
                <w:lang w:val="uk-UA"/>
              </w:rPr>
              <w:t>25.01.2018</w:t>
            </w:r>
          </w:p>
        </w:tc>
      </w:tr>
      <w:tr>
        <w:trPr>
          <w:trHeight w:val="829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3-</w:t>
            </w:r>
            <w:r>
              <w:rPr>
                <w:lang w:val="uk-UA"/>
              </w:rPr>
              <w:t xml:space="preserve">тя декада </w:t>
            </w:r>
            <w:r>
              <w:rPr>
                <w:lang w:val="uk-UA"/>
              </w:rPr>
              <w:t>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Н.А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829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Щотижнево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Обстеження суб’єктів підприємницької діяльності робою групою з питань легалізації виплати заробітної плати та зайнятості населення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Суб’єкти підприємницької діяльності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Обстеження суб’єктів підприємницької діяльності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праці та соціально-трудових відносин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Бабкіна О.В.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829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погіршення погодних умов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оперативного штабу щодо забезпечення соціального захисту населення в осінньо-зимовий період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2017-2018 років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Виконком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Стан виконання плану заходів щодо забезпечення соціального захисту населення в осінньо-зимовий період 2017-2018 років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 М.В.</w:t>
            </w:r>
          </w:p>
        </w:tc>
      </w:tr>
      <w:tr>
        <w:trPr>
          <w:trHeight w:val="570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надходження звернень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Виконком, зал засідань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 М.В.</w:t>
            </w:r>
          </w:p>
        </w:tc>
      </w:tr>
      <w:tr>
        <w:trPr>
          <w:trHeight w:val="687" w:hRule="atLeast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(цілодобово)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Організація роботи пункту обігріву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Територіальний центр обслуговування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Даниленко  Н.Е.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2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link w:val="a4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81c43"/>
    <w:pPr>
      <w:spacing w:before="0" w:after="0"/>
      <w:ind w:left="720" w:hanging="0"/>
      <w:contextualSpacing/>
    </w:pPr>
    <w:rPr/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F59-BC8B-4367-B087-0D6A1B76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Application>LibreOffice/5.4.4.2$Windows_x86 LibreOffice_project/2524958677847fb3bb44820e40380acbe820f960</Application>
  <Pages>7</Pages>
  <Words>1626</Words>
  <Characters>10785</Characters>
  <CharactersWithSpaces>12110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2017-11-22T14:17:00Z</dcterms:created>
  <dc:creator>Домашний</dc:creator>
  <dc:description/>
  <dc:language>uk-UA</dc:language>
  <cp:lastModifiedBy/>
  <dcterms:modified xsi:type="dcterms:W3CDTF">2018-01-23T12:10:30Z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