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8"/>
          <w:szCs w:val="28"/>
          <w:lang w:val="uk-UA" w:eastAsia="ru-RU" w:bidi="ar-S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ЗАТВЕРДЖУЮ</w:t>
      </w:r>
    </w:p>
    <w:p>
      <w:pPr>
        <w:pStyle w:val="Normal"/>
        <w:widowControl/>
        <w:tabs>
          <w:tab w:val="clear" w:pos="709"/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8"/>
          <w:szCs w:val="28"/>
          <w:lang w:val="uk-UA" w:eastAsia="ru-RU" w:bidi="ar-S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Міський голова</w:t>
      </w:r>
    </w:p>
    <w:p>
      <w:pPr>
        <w:pStyle w:val="Normal"/>
        <w:widowControl/>
        <w:tabs>
          <w:tab w:val="clear" w:pos="709"/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8"/>
          <w:szCs w:val="28"/>
          <w:lang w:val="uk-UA" w:eastAsia="ru-RU" w:bidi="ar-S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_________О.М. Шаповал</w:t>
      </w:r>
    </w:p>
    <w:p>
      <w:pPr>
        <w:pStyle w:val="Normal"/>
        <w:widowControl/>
        <w:tabs>
          <w:tab w:val="clear" w:pos="709"/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b w:val="false"/>
          <w:bCs w:val="false"/>
          <w:sz w:val="28"/>
          <w:szCs w:val="28"/>
          <w:lang w:val="uk-UA" w:eastAsia="ru-RU" w:bidi="ar-SA"/>
        </w:rPr>
        <w:t>31</w:t>
      </w:r>
      <w:r>
        <w:rPr>
          <w:b w:val="false"/>
          <w:bCs w:val="false"/>
          <w:sz w:val="28"/>
          <w:szCs w:val="28"/>
          <w:lang w:val="uk-UA" w:eastAsia="ru-RU" w:bidi="ar-SA"/>
        </w:rPr>
        <w:t>.05.2019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i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i/>
          <w:iCs/>
          <w:sz w:val="28"/>
          <w:szCs w:val="28"/>
          <w:lang w:val="uk-UA" w:eastAsia="ru-RU" w:bidi="ar-SA"/>
        </w:rPr>
        <w:t>на ЧЕРВЕНЬ 2019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tbl>
      <w:tblPr>
        <w:tblW w:w="15139" w:type="dxa"/>
        <w:jc w:val="left"/>
        <w:tblInd w:w="-565" w:type="dxa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694"/>
        <w:gridCol w:w="2778"/>
        <w:gridCol w:w="2217"/>
        <w:gridCol w:w="2999"/>
        <w:gridCol w:w="2890"/>
        <w:gridCol w:w="2560"/>
      </w:tblGrid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паліатив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Святкування Міжнародного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Дня захисту дітей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Парк ім.Б.Мозолевського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10-00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Святкові розважальні  програми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Відділ культури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(Сударєва Т.М.)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(Дубіна Н.Ю.)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(Зарубіна Г.О.)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Управління освіти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(Цупрова Г.А.)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Відділ молоді та спорту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(Калінін І.С.)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03.06.2019р.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  9-00  до 12-00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03.06.2019р.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04.06.2019р.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с.Шолохове (Шолоховський сільський будинок культури)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17-00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05.06.2019р.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Чистякова О.Г.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Чистяков О.Г.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10.06.2019р.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11.06.2019р.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Громадське слухання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14-00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Обговорення регуляторного акту – проекту рішення “Про затвердження ставок орендної плати за земельні ділянки комунальної власності на території  Покровської міської ради”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землекористування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(Даниленко Н.С.)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Маглиш А.С.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13.06.2019р.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Прийом керуючого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Відяєвої Г.М.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14.06.2019р.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Спільна нарада з керівниками закладів освіти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14-00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захист дітей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(Дубіна Н.Ю.)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15.06.2019р.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overflowPunct w:val="true"/>
              <w:bidi w:val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Міський фестиваль “Покров має таланти”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9"/>
                <w:tab w:val="left" w:pos="2960" w:leader="none"/>
              </w:tabs>
              <w:overflowPunct w:val="true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Площа ім.І.Д.Сірка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17-00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Фестивальна програма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Відділ культури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(Сударєва Т.М.)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17.06.2019р.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18.06.2019р.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секретаря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Пастуха А.І.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 111, 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 14-00 до 17-00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Секретар міської ради Пастух А.І.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18.06.2019р.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Медична нарада з завідувачами АЗПСМ та іншими членами медичної наради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Конференцзал,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 поверх Центру ПМСД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 Стан виконання наказу головного лікаря №9 від 02.01.2019р. “Про покращення якості діагностики ВІЛ-інфікованих серед населення м.Покров”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2.Аналіз занедбаних випадків новоутворень. Стан виявлення візуальних форм злоякісних новоутворень на І-ІІ стадії та в занедбаному стані (за підсумками 2018р. та 5-ти місяців 2019р.)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3.Аналіз випадків первинного виходу на інвалідність, зокрема осіб працездатного віку.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 Стан організації експертизи тимчасової непрацездатності.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4.Питання у різному.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лікар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(Леонтьєв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Головний лікар Леонтьєв О.О.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19.06.2019р.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</w:rPr>
              <w:t>з  9-00  до 12-00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Відділ про роботі зі зверненнями громадян 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19.06.2019р.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Засідання комісії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 питань захисту прав дитини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Соціальний захист дітей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(Дубіна Н.Ю.)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Бондаренко Н.О. 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20.06.2019р.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Медична нарада </w:t>
            </w:r>
          </w:p>
          <w:p>
            <w:pPr>
              <w:pStyle w:val="Normal"/>
              <w:tabs>
                <w:tab w:val="clear" w:pos="709"/>
                <w:tab w:val="left" w:pos="2889" w:leader="none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КЗ “ЦМЛ м.Покров”ДОР” Наказ головного лікаря №1 від 02.01.2019р. </w:t>
            </w:r>
          </w:p>
          <w:p>
            <w:pPr>
              <w:pStyle w:val="Normal"/>
              <w:tabs>
                <w:tab w:val="clear" w:pos="709"/>
                <w:tab w:val="left" w:pos="2889" w:leader="none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Про удосконалення діяльності апарату управління КЗ “ЦМЛ м.Покров”ДОР”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Актова зала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КЗ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ІІ-й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1.Про виконання програми “Репродуктивне здоров’я нації”, зокрема: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а)  робота кабінету УЗД для вагітних;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б) питання аналізу народження дітей з вродженими вадами, медико-генетичне консультування;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в) виконання програми “Скринінг патології шийки матки”;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г) подальшого впровадження Політики грудного вигодовування.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 Аналіз занедбаних випадків візуальних форм раку у жінок.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 Питання у різному.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лікар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(Шкіль А.П.)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лікар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Шкіль А.П.,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1779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20.06.2019р.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 11-00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звернень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(Шульга О.О.)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Секретар міської ради Пастух А.І.,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члени комісії 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20.06.2019р.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-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25.06.2019р.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Засідання постійних депутатських комісій Покровської міської ради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7 скликання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з 15-00 до 17-00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Розгляд проектів рішень депутатськими комісіями за напрямками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Вшанування пам’яті жертв війни в Україні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Алея Слави, місця братських захоронень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Покладання квітів,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мітинг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Відділ культури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(Сударєва Т.М.)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24.06.2019р.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25.06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Засідання координаційної ради з питань сімейної та гендерної політики, попередження насильства в сім’ї, протидії торгівлі людьми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II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 14-00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Про  результати роботи з родинами, які опинились у  складних життєвих обставинах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(Зарубіна Г.О.)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</w:tc>
      </w:tr>
      <w:tr>
        <w:trPr>
          <w:trHeight w:val="1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25.06.2019р.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адміністративної комісії при виконкомі Покровської міської ради 7 скликання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15-00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адміністративних протоколів правопорушників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26.06.2019р.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Засідання виконавчого комітету Покровської міської ради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о14-00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виконання земельного законодавства</w:t>
            </w:r>
          </w:p>
          <w:p>
            <w:pPr>
              <w:pStyle w:val="Normal"/>
              <w:widowControl/>
              <w:tabs>
                <w:tab w:val="clear" w:pos="709"/>
                <w:tab w:val="left" w:pos="3930" w:leader="none"/>
              </w:tabs>
              <w:suppressAutoHyphens w:val="true"/>
              <w:bidi w:val="0"/>
              <w:spacing w:lineRule="auto" w:line="216"/>
              <w:ind w:left="0" w:right="0" w:hanging="0"/>
              <w:jc w:val="center"/>
              <w:rPr>
                <w:rFonts w:ascii="Times New Roman Cyr" w:hAnsi="Times New Roman Cyr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у місті Покров  за 2016   - 201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 роки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В.о. начальника    відділу землекористування  (Даниленко  Н.Е.)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(Агапова В.С.)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27.06.2019р.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Пленарне засідання чергової 46 сесії Покровської міської ради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Сесійна зала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 13-00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Розгляд питань згідно порядку денного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28.06.2019р.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Відзначення Дня Конституції України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Біля пам’ятника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Т.Г. Шевченка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10-00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Урочисте покладання квітів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Відділ культури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(Сударєва Т.М.)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28.06.2019р. 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Міське свято випускників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Площа ім.І.Д.Сірка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19-30 год.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Урочисте вітання випускників міста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Структурні підрозділи виконкому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разі надходження звернень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Двічі на місяць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Засідання міської комісії з питань призначення (відновлення) соціальних виплат внутрішньо переміщеним особам 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Розгляд питань з призначення (відновлення) соціальних виплат внутрішньо переміщеним особам 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Засідання робочої групи по здійсненню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У приміщенні УПтаСЗН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(Горького,5)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Здійснення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Засідання міської комісії з питань погашення заборгованості із заробітної плати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Про стан погашення заборгованості по єдиному соціальному внеску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заяв про надання пільги за фактичним місцем проживання пільговика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Засідання комітету забезпечення  доступності інвалідів та інших маломобільних груп населення до об’єктів соціальної сфери та інженерно-транспортної інфраструктури.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Створення доступного, комфортного та безпечного середовища життєдіяльності для людей з інвалідністю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ІІІ декада місяця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Засідання міської комісії з питань легалізації заробітної плати та зайнятості населення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Про забезпечення виконання законодавства щодо виплати заробітної плати не нижче встановленого мінімального рівня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Двічі на місяць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Засідання міської комісії з питань призначення житлових субсидій та державної допомоги малозабезпеченим сім’ям 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У приміщенні УПтаСЗН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(Горького,5)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заяв на призначення  житлових субсидій та державної допомоги малозабезпеченим сім’ям та особам, які не мають права отримати ці допомоги на загальних підставах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ІІІ декада місяця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спостережної комісії при виконавчому комітеті Покровської міської ради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Організація соціального захисту осіб, звільнених з місць позбавлення волі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Щотижнево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Обстеження суб’єктів підприємницької діяльності робочою групою з питань легалізації виплати заробітної плати та зайнятості населення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Суб’єкти підприємницької діяльності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Обстеження суб’єктів підприємницької діяльності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Чистяков О.Г.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5840" w:h="12240"/>
      <w:pgMar w:left="1134" w:right="1134" w:header="720" w:top="1134" w:footer="72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ListLabel1">
    <w:name w:val="ListLabel 1"/>
    <w:qFormat/>
    <w:rPr>
      <w:rFonts w:cs="OpenSymbol"/>
      <w:sz w:val="26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  <w:sz w:val="26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Покажчик"/>
    <w:basedOn w:val="Normal"/>
    <w:qFormat/>
    <w:pPr>
      <w:suppressLineNumbers/>
    </w:pPr>
    <w:rPr>
      <w:rFonts w:cs="FreeSans"/>
    </w:rPr>
  </w:style>
  <w:style w:type="paragraph" w:styleId="Style20">
    <w:name w:val="Вміст таблиці"/>
    <w:basedOn w:val="Normal"/>
    <w:qFormat/>
    <w:pPr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133</TotalTime>
  <Application>LibreOffice/6.2.0.3$Linux_X86_64 LibreOffice_project/98c6a8a1c6c7b144ce3cc729e34964b47ce25d62</Application>
  <Pages>7</Pages>
  <Words>1497</Words>
  <Characters>10355</Characters>
  <CharactersWithSpaces>11747</CharactersWithSpaces>
  <Paragraphs>396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uk-UA</dc:language>
  <cp:lastModifiedBy/>
  <cp:lastPrinted>2019-05-31T14:35:10Z</cp:lastPrinted>
  <dcterms:modified xsi:type="dcterms:W3CDTF">2019-05-31T15:42:07Z</dcterms:modified>
  <cp:revision>19</cp:revision>
  <dc:subject/>
  <dc:title/>
</cp:coreProperties>
</file>