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__.06.2019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>
          <w:lang w:val="uk-UA"/>
        </w:rPr>
      </w:pPr>
      <w:r>
        <w:rPr>
          <w:b/>
          <w:i/>
          <w:iCs/>
          <w:sz w:val="28"/>
          <w:szCs w:val="28"/>
          <w:lang w:val="uk-UA" w:eastAsia="ru-RU" w:bidi="ar-SA"/>
        </w:rPr>
        <w:t>на ЛИПЕНЬ 2019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694"/>
        <w:gridCol w:w="2778"/>
        <w:gridCol w:w="2217"/>
        <w:gridCol w:w="2999"/>
        <w:gridCol w:w="2890"/>
        <w:gridCol w:w="2560"/>
      </w:tblGrid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uk-UA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uk-UA"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01.07.2019р.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01.07.2019р.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08.07.2019р.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08.07.2019р.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Відяєвої Г.М.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15.07.2019р.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Конференцзал,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Центру ПМСД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Аналіз роботи по профілактичних оглядах на туберкульоз груп ризику. Забезпечення виконання плану туберкулінодіагностики. Розгляд випадків несвоєчасного виявлення туберкульозу (за 6 місяців 2019 року).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Стан виконання санітарно-просвітницької роботи за І півріччя 2019р. по Центру.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Стан здійснення нагляду за побічними реакціями лікарських засобів, дозволених до медичного застосування за 6 місяців 2019 року.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Аналіз роботи зі зверненнями громадян (6 місяців 2019 року).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Питання у різному.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(Леонтьєв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Леонтьєв О.О.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комісії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захисту прав дитини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Медична нарада </w:t>
            </w:r>
          </w:p>
          <w:p>
            <w:pPr>
              <w:pStyle w:val="Normal"/>
              <w:tabs>
                <w:tab w:val="left" w:pos="2889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left" w:pos="2889" w:leader="none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Актова зала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ІІ-й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Аналіз роботи КДВ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Стан надання медичної допомоги хворим від ССЗ. Заходи щодо зниження летальності від сердцево-судинних захворювань.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Стан надання медичної допомоги хворим з цереброваскулярною патологією. Заходи щодо зниження летальності від судино-мозкових захворювань.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Аналіз роботи за 6 місяців 2019 року.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Виконання бюджету за І півріччя 2019 року.</w:t>
            </w:r>
          </w:p>
          <w:p>
            <w:pPr>
              <w:pStyle w:val="Normal"/>
              <w:tabs>
                <w:tab w:val="left" w:pos="2960" w:leader="none"/>
              </w:tabs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 Питання у різному.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Медичний директор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(Конорєзова Т.І.)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18.07.2019р.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24.07.2019р.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22.07.2019р.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Відповідно до затвердженого Плану засідань виконавчого комітету на 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півріччя 2019р.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47 сесії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</w:t>
            </w:r>
            <w:r>
              <w:rPr>
                <w:rFonts w:ascii="Times New Roman" w:hAnsi="Times New Roman"/>
                <w:lang w:val="uk-UA"/>
              </w:rPr>
              <w:t>л</w:t>
            </w:r>
            <w:r>
              <w:rPr>
                <w:rFonts w:ascii="Times New Roman" w:hAnsi="Times New Roman"/>
                <w:lang w:val="uk-UA"/>
              </w:rPr>
              <w:t>ану роботи на  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29.07.2019р.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“ЦМЛ м.Покров”ДОР”,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31.07.2019р.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spacing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Щотижнево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Суб’єкти підприємницької діяльності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Обстеження суб’єктів підприємницької діяльності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LibreOffice/6.0.1.1$Windows_x86 LibreOffice_project/60bfb1526849283ce2491346ed2aa51c465abfe6</Application>
  <Pages>8</Pages>
  <Words>1759</Words>
  <Characters>11893</Characters>
  <CharactersWithSpaces>13637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2019-05-31T14:35:10Z</cp:lastPrinted>
  <dcterms:modified xsi:type="dcterms:W3CDTF">2019-06-27T15:35:50Z</dcterms:modified>
  <cp:revision>30</cp:revision>
  <dc:subject/>
  <dc:title/>
</cp:coreProperties>
</file>