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10</w:t>
      </w:r>
      <w:r>
        <w:rPr>
          <w:rStyle w:val="Strong"/>
          <w:color w:val="000000"/>
          <w:sz w:val="28"/>
          <w:szCs w:val="28"/>
          <w:lang w:val="uk-UA"/>
        </w:rPr>
        <w:t>.03.2023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Пре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дмет закупівлі: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(Системи нічного бачення для транспортних засобів)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bookmarkStart w:id="0" w:name="__DdeLink__429_2458852190"/>
      <w:bookmarkEnd w:id="0"/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UA-2023-03-10-006807-a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330</w:t>
      </w:r>
      <w:r>
        <w:rPr>
          <w:color w:val="000000"/>
          <w:sz w:val="28"/>
          <w:szCs w:val="28"/>
          <w:lang w:val="uk-UA"/>
        </w:rPr>
        <w:t xml:space="preserve"> 000,00 грн. (</w:t>
      </w:r>
      <w:r>
        <w:rPr>
          <w:color w:val="000000"/>
          <w:sz w:val="28"/>
          <w:szCs w:val="28"/>
          <w:lang w:val="uk-UA"/>
        </w:rPr>
        <w:t>Триста тридцять</w:t>
      </w:r>
      <w:r>
        <w:rPr>
          <w:color w:val="000000"/>
          <w:sz w:val="28"/>
          <w:szCs w:val="28"/>
          <w:lang w:val="uk-UA"/>
        </w:rPr>
        <w:t xml:space="preserve"> 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1" w:name="_GoBack"/>
      <w:bookmarkEnd w:id="1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2024-01-03T11:45:03Z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