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8"/>
          <w:szCs w:val="28"/>
          <w:lang w:val="uk-UA"/>
        </w:rPr>
        <w:t>02</w:t>
      </w:r>
      <w:r>
        <w:rPr>
          <w:rStyle w:val="Strong"/>
          <w:color w:val="000000"/>
          <w:sz w:val="28"/>
          <w:szCs w:val="28"/>
          <w:lang w:val="uk-UA"/>
        </w:rPr>
        <w:t>.0</w:t>
      </w:r>
      <w:r>
        <w:rPr>
          <w:rStyle w:val="Strong"/>
          <w:color w:val="000000"/>
          <w:sz w:val="28"/>
          <w:szCs w:val="28"/>
          <w:lang w:val="uk-UA"/>
        </w:rPr>
        <w:t>5</w:t>
      </w:r>
      <w:r>
        <w:rPr>
          <w:rStyle w:val="Strong"/>
          <w:color w:val="000000"/>
          <w:sz w:val="28"/>
          <w:szCs w:val="28"/>
          <w:lang w:val="uk-UA"/>
        </w:rPr>
        <w:t>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color w:val="000000"/>
          <w:sz w:val="28"/>
          <w:szCs w:val="28"/>
          <w:u w:val="single"/>
          <w:lang w:val="uk-UA"/>
        </w:rPr>
        <w:t>П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>редмет за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>куп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івлі: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(Спеціалізований вантажний фургон марки ГАЗ 66 вживаний)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UA-2023-05-02-008599-a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вартість: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en-US"/>
        </w:rPr>
        <w:t>272 016,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00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грн.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Двісті сімдесят дві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тисяч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 шістнадцять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грн. 00 коп.)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 ПДВ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визначена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методом порівняння</w:t>
      </w:r>
      <w:r>
        <w:rPr>
          <w:color w:val="000000"/>
          <w:sz w:val="28"/>
          <w:szCs w:val="28"/>
          <w:lang w:val="uk-UA"/>
        </w:rPr>
        <w:t xml:space="preserve">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2024-01-03T14:41:41Z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