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</w:t>
      </w:r>
      <w:r>
        <w:rPr>
          <w:rStyle w:val="Strong"/>
          <w:color w:val="000000"/>
          <w:sz w:val="28"/>
          <w:szCs w:val="28"/>
          <w:lang w:val="uk-UA"/>
        </w:rPr>
        <w:t>8</w:t>
      </w:r>
      <w:r>
        <w:rPr>
          <w:rStyle w:val="Strong"/>
          <w:color w:val="000000"/>
          <w:sz w:val="28"/>
          <w:szCs w:val="28"/>
          <w:lang w:val="uk-UA"/>
        </w:rPr>
        <w:t>.05.2023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акупівлі: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(Акумуляторні батареї для квадрокоптера DJI  Mavic 3)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UA-2023-05-08-013461-a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133 200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en-US"/>
        </w:rPr>
        <w:t>,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00</w:t>
      </w:r>
      <w:r>
        <w:rPr>
          <w:color w:val="000000"/>
          <w:sz w:val="28"/>
          <w:szCs w:val="28"/>
          <w:lang w:val="uk-UA"/>
        </w:rPr>
        <w:t xml:space="preserve"> грн. (</w:t>
      </w:r>
      <w:r>
        <w:rPr>
          <w:color w:val="000000"/>
          <w:sz w:val="28"/>
          <w:szCs w:val="28"/>
          <w:lang w:val="uk-UA"/>
        </w:rPr>
        <w:t xml:space="preserve">Сто тридцять три </w:t>
      </w:r>
      <w:r>
        <w:rPr>
          <w:color w:val="000000"/>
          <w:sz w:val="28"/>
          <w:szCs w:val="28"/>
          <w:lang w:val="uk-UA"/>
        </w:rPr>
        <w:t xml:space="preserve">тисячі </w:t>
      </w:r>
      <w:r>
        <w:rPr>
          <w:color w:val="000000"/>
          <w:sz w:val="28"/>
          <w:szCs w:val="28"/>
          <w:lang w:val="uk-UA"/>
        </w:rPr>
        <w:t>двісті</w:t>
      </w:r>
      <w:r>
        <w:rPr>
          <w:color w:val="000000"/>
          <w:sz w:val="28"/>
          <w:szCs w:val="28"/>
          <w:lang w:val="uk-UA"/>
        </w:rPr>
        <w:t xml:space="preserve">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</w:t>
      </w:r>
      <w:r>
        <w:rPr>
          <w:color w:val="000000"/>
          <w:sz w:val="28"/>
          <w:szCs w:val="28"/>
          <w:lang w:val="uk-UA"/>
        </w:rPr>
        <w:t xml:space="preserve">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2024-01-03T15:07:47Z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